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BC7" w:rsidRPr="008663CA" w:rsidRDefault="00E13BC7" w:rsidP="00E13BC7">
      <w:pPr>
        <w:spacing w:after="200" w:line="480" w:lineRule="auto"/>
        <w:ind w:firstLine="0"/>
        <w:rPr>
          <w:rFonts w:cs="Segoe UI"/>
          <w:b/>
          <w:bCs/>
          <w:sz w:val="24"/>
          <w:szCs w:val="24"/>
        </w:rPr>
      </w:pPr>
      <w:r w:rsidRPr="008663CA">
        <w:rPr>
          <w:rFonts w:cs="Segoe UI"/>
          <w:b/>
          <w:bCs/>
          <w:sz w:val="24"/>
          <w:szCs w:val="24"/>
        </w:rPr>
        <w:t>JCSH News a</w:t>
      </w:r>
      <w:r w:rsidR="003F2A7F">
        <w:rPr>
          <w:rFonts w:cs="Segoe UI"/>
          <w:b/>
          <w:bCs/>
          <w:sz w:val="24"/>
          <w:szCs w:val="24"/>
        </w:rPr>
        <w:t xml:space="preserve">nd Resource Bundle for </w:t>
      </w:r>
      <w:r w:rsidR="00E07D0F">
        <w:rPr>
          <w:rFonts w:cs="Segoe UI"/>
          <w:b/>
          <w:bCs/>
          <w:sz w:val="24"/>
          <w:szCs w:val="24"/>
        </w:rPr>
        <w:t xml:space="preserve">January </w:t>
      </w:r>
      <w:r w:rsidR="00F776A6">
        <w:rPr>
          <w:rFonts w:cs="Segoe UI"/>
          <w:b/>
          <w:bCs/>
          <w:sz w:val="24"/>
          <w:szCs w:val="24"/>
        </w:rPr>
        <w:t>25</w:t>
      </w:r>
      <w:r w:rsidRPr="008663CA">
        <w:rPr>
          <w:rFonts w:cs="Segoe UI"/>
          <w:b/>
          <w:bCs/>
          <w:sz w:val="24"/>
          <w:szCs w:val="24"/>
        </w:rPr>
        <w:t xml:space="preserve"> 202</w:t>
      </w:r>
      <w:r w:rsidR="00E07D0F">
        <w:rPr>
          <w:rFonts w:cs="Segoe UI"/>
          <w:b/>
          <w:bCs/>
          <w:sz w:val="24"/>
          <w:szCs w:val="24"/>
        </w:rPr>
        <w:t>1</w:t>
      </w:r>
    </w:p>
    <w:p w:rsidR="00E13BC7" w:rsidRPr="008663CA" w:rsidRDefault="00E13BC7" w:rsidP="00E13BC7">
      <w:pPr>
        <w:spacing w:after="200" w:line="480" w:lineRule="auto"/>
        <w:ind w:firstLine="0"/>
        <w:rPr>
          <w:rFonts w:cs="Segoe UI"/>
          <w:bCs/>
          <w:sz w:val="24"/>
          <w:szCs w:val="24"/>
        </w:rPr>
      </w:pPr>
      <w:r w:rsidRPr="008663CA">
        <w:rPr>
          <w:rFonts w:cs="Segoe UI"/>
          <w:bCs/>
          <w:sz w:val="24"/>
          <w:szCs w:val="24"/>
        </w:rPr>
        <w:t>Hello everyone</w:t>
      </w:r>
    </w:p>
    <w:p w:rsidR="00E13BC7" w:rsidRPr="008663CA" w:rsidRDefault="00E13BC7" w:rsidP="00E13BC7">
      <w:pPr>
        <w:spacing w:after="200" w:line="480" w:lineRule="auto"/>
        <w:ind w:firstLine="0"/>
        <w:rPr>
          <w:rFonts w:cs="Segoe UI"/>
          <w:bCs/>
          <w:sz w:val="24"/>
          <w:szCs w:val="24"/>
        </w:rPr>
      </w:pPr>
      <w:r w:rsidRPr="008663CA">
        <w:rPr>
          <w:rFonts w:cs="Segoe UI"/>
          <w:bCs/>
          <w:sz w:val="24"/>
          <w:szCs w:val="24"/>
        </w:rPr>
        <w:t xml:space="preserve">Here is the News and Resource bundle for this week. </w:t>
      </w:r>
      <w:r w:rsidR="00F776A6">
        <w:rPr>
          <w:rFonts w:cs="Segoe UI"/>
          <w:bCs/>
          <w:sz w:val="24"/>
          <w:szCs w:val="24"/>
        </w:rPr>
        <w:t>Bell’s Let’s Talk Day is January 28.</w:t>
      </w:r>
      <w:bookmarkStart w:id="0" w:name="_GoBack"/>
      <w:bookmarkEnd w:id="0"/>
    </w:p>
    <w:p w:rsidR="00E13BC7" w:rsidRPr="008663CA" w:rsidRDefault="00E13BC7" w:rsidP="00E13BC7">
      <w:pPr>
        <w:spacing w:after="200" w:line="480" w:lineRule="auto"/>
        <w:ind w:firstLine="0"/>
        <w:rPr>
          <w:rFonts w:cs="Segoe UI"/>
          <w:bCs/>
          <w:sz w:val="24"/>
          <w:szCs w:val="24"/>
        </w:rPr>
      </w:pPr>
      <w:r w:rsidRPr="008663CA">
        <w:rPr>
          <w:rFonts w:cs="Segoe UI"/>
          <w:bCs/>
          <w:sz w:val="24"/>
          <w:szCs w:val="24"/>
        </w:rPr>
        <w:t>Cheers</w:t>
      </w:r>
    </w:p>
    <w:p w:rsidR="00E13BC7" w:rsidRPr="008663CA" w:rsidRDefault="00E13BC7" w:rsidP="00E13BC7">
      <w:pPr>
        <w:spacing w:after="200" w:line="480" w:lineRule="auto"/>
        <w:ind w:firstLine="0"/>
        <w:rPr>
          <w:rFonts w:cs="Segoe UI"/>
          <w:bCs/>
          <w:sz w:val="24"/>
          <w:szCs w:val="24"/>
        </w:rPr>
      </w:pPr>
      <w:r w:rsidRPr="008663CA">
        <w:rPr>
          <w:rFonts w:cs="Segoe UI"/>
          <w:bCs/>
          <w:sz w:val="24"/>
          <w:szCs w:val="24"/>
        </w:rPr>
        <w:t xml:space="preserve">Susan </w:t>
      </w:r>
    </w:p>
    <w:p w:rsidR="00E13BC7" w:rsidRPr="008663CA" w:rsidRDefault="00D77D70" w:rsidP="00E13BC7">
      <w:pPr>
        <w:spacing w:before="100" w:beforeAutospacing="1" w:after="100" w:afterAutospacing="1" w:line="480" w:lineRule="auto"/>
        <w:ind w:firstLine="0"/>
        <w:contextualSpacing/>
        <w:rPr>
          <w:rFonts w:cs="Times New Roman"/>
          <w:bCs/>
          <w:sz w:val="24"/>
          <w:szCs w:val="24"/>
        </w:rPr>
      </w:pPr>
      <w:r>
        <w:rPr>
          <w:rFonts w:cs="Times New Roman"/>
          <w:bCs/>
          <w:sz w:val="24"/>
          <w:szCs w:val="24"/>
        </w:rPr>
        <w:pict>
          <v:rect id="_x0000_i1025" style="width:468pt;height:16.2pt" o:hralign="center" o:hrstd="t" o:hrnoshade="t" o:hr="t" fillcolor="#004080" stroked="f"/>
        </w:pict>
      </w:r>
    </w:p>
    <w:p w:rsidR="00C040F3" w:rsidRDefault="00E13BC7" w:rsidP="00C040F3">
      <w:pPr>
        <w:spacing w:line="480" w:lineRule="auto"/>
        <w:ind w:firstLine="0"/>
        <w:rPr>
          <w:rFonts w:cs="Times New Roman"/>
          <w:bCs/>
          <w:sz w:val="24"/>
          <w:szCs w:val="24"/>
          <w:lang w:val="en-US"/>
        </w:rPr>
      </w:pPr>
      <w:r w:rsidRPr="008663CA">
        <w:rPr>
          <w:rFonts w:cs="Times New Roman"/>
          <w:bCs/>
          <w:sz w:val="24"/>
          <w:szCs w:val="24"/>
        </w:rPr>
        <w:t>News Articles</w:t>
      </w:r>
      <w:proofErr w:type="gramStart"/>
      <w:r w:rsidRPr="008663CA">
        <w:rPr>
          <w:rFonts w:cs="Times New Roman"/>
          <w:bCs/>
          <w:sz w:val="24"/>
          <w:szCs w:val="24"/>
        </w:rPr>
        <w:t>:</w:t>
      </w:r>
      <w:proofErr w:type="gramEnd"/>
      <w:r w:rsidRPr="008663CA">
        <w:rPr>
          <w:rFonts w:cs="Times New Roman"/>
          <w:bCs/>
          <w:sz w:val="24"/>
          <w:szCs w:val="24"/>
        </w:rPr>
        <w:br/>
        <w:t>1.</w:t>
      </w:r>
      <w:r w:rsidR="001D6698" w:rsidRPr="001D6698">
        <w:rPr>
          <w:rFonts w:eastAsiaTheme="minorHAnsi"/>
          <w:bCs/>
          <w:lang w:val="en-US"/>
        </w:rPr>
        <w:t xml:space="preserve"> </w:t>
      </w:r>
      <w:r w:rsidR="00C040F3" w:rsidRPr="00C040F3">
        <w:rPr>
          <w:rFonts w:cs="Times New Roman"/>
          <w:bCs/>
          <w:sz w:val="24"/>
          <w:szCs w:val="24"/>
          <w:lang w:val="en-US"/>
        </w:rPr>
        <w:t>4 steps to teacher recovery from compassion fatigue and burnout during COVID-19 and beyond</w:t>
      </w:r>
    </w:p>
    <w:p w:rsidR="00C040F3" w:rsidRPr="00C040F3" w:rsidRDefault="00C040F3" w:rsidP="00C040F3">
      <w:pPr>
        <w:spacing w:line="480" w:lineRule="auto"/>
        <w:ind w:firstLine="0"/>
        <w:rPr>
          <w:rFonts w:cs="Times New Roman"/>
          <w:bCs/>
          <w:sz w:val="24"/>
          <w:szCs w:val="24"/>
          <w:lang w:val="en-US"/>
        </w:rPr>
      </w:pPr>
      <w:r>
        <w:rPr>
          <w:rFonts w:cs="Times New Roman"/>
          <w:bCs/>
          <w:sz w:val="24"/>
          <w:szCs w:val="24"/>
          <w:lang w:val="en-US"/>
        </w:rPr>
        <w:t xml:space="preserve">“The teachers are not alright.” In her look at educator burnout, Astrid Kendrick of the Werklund School of Education, University of Calgary reviews research she conducted for the Alberta </w:t>
      </w:r>
      <w:r w:rsidRPr="00C040F3">
        <w:rPr>
          <w:rFonts w:cs="Times New Roman"/>
          <w:bCs/>
          <w:sz w:val="24"/>
          <w:szCs w:val="24"/>
        </w:rPr>
        <w:t>Alberta Teachers’ Association (ATA) and Alberta School Employee Benefit Plan (ASEBP)</w:t>
      </w:r>
      <w:r w:rsidR="00295160">
        <w:rPr>
          <w:rFonts w:cs="Times New Roman"/>
          <w:bCs/>
          <w:sz w:val="24"/>
          <w:szCs w:val="24"/>
        </w:rPr>
        <w:t xml:space="preserve"> on burnout and </w:t>
      </w:r>
      <w:hyperlink r:id="rId5" w:history="1">
        <w:r w:rsidR="00295160" w:rsidRPr="00295160">
          <w:rPr>
            <w:rStyle w:val="Hyperlink"/>
            <w:bCs/>
            <w:sz w:val="24"/>
            <w:szCs w:val="24"/>
          </w:rPr>
          <w:t>compassion fatigue</w:t>
        </w:r>
      </w:hyperlink>
      <w:r w:rsidR="00295160">
        <w:rPr>
          <w:rFonts w:cs="Times New Roman"/>
          <w:bCs/>
          <w:sz w:val="24"/>
          <w:szCs w:val="24"/>
        </w:rPr>
        <w:t xml:space="preserve"> among teachers. The survey she conducted in June 2020 of 2,100 participants showed results the author calls “grim.” One participant’s response: </w:t>
      </w:r>
      <w:r w:rsidR="00295160" w:rsidRPr="00295160">
        <w:rPr>
          <w:rFonts w:cs="Times New Roman"/>
          <w:bCs/>
          <w:i/>
          <w:iCs/>
          <w:sz w:val="24"/>
          <w:szCs w:val="24"/>
        </w:rPr>
        <w:t>“It’s not always about the big events or students with big trauma. It’s the day-to-day emptying of my bucket with no one there to fill it, decreasing understanding among administrators about this as well as decreasing respect for teachers from the general public. When I actually get to teach and help, I love it. The guilt of not being able to do it all is exhausting.”</w:t>
      </w:r>
    </w:p>
    <w:p w:rsidR="00FF6202" w:rsidRPr="00FF6202" w:rsidRDefault="00D77D70" w:rsidP="00C040F3">
      <w:pPr>
        <w:spacing w:line="480" w:lineRule="auto"/>
        <w:ind w:firstLine="0"/>
        <w:rPr>
          <w:rFonts w:cs="Times New Roman"/>
          <w:bCs/>
          <w:sz w:val="24"/>
          <w:szCs w:val="24"/>
          <w:lang w:val="en-US"/>
        </w:rPr>
      </w:pPr>
      <w:hyperlink r:id="rId6" w:history="1">
        <w:r w:rsidR="00C040F3" w:rsidRPr="00C040F3">
          <w:rPr>
            <w:rStyle w:val="Hyperlink"/>
            <w:bCs/>
            <w:sz w:val="24"/>
            <w:szCs w:val="24"/>
            <w:lang w:val="en-US"/>
          </w:rPr>
          <w:t>https://theconversation.com/4-steps-to-teacher-recovery-from-compassion-fatigue-and-burnout-during-covid-19-and-beyond-</w:t>
        </w:r>
        <w:r w:rsidR="00C040F3" w:rsidRPr="00C040F3">
          <w:rPr>
            <w:rStyle w:val="Hyperlink"/>
            <w:bCs/>
            <w:sz w:val="24"/>
            <w:szCs w:val="24"/>
            <w:lang w:val="en-US"/>
          </w:rPr>
          <w:lastRenderedPageBreak/>
          <w:t>151407?utm_medium=email&amp;utm_campaign=Latest%20from%20The%20Conversation%20Canada%20for%20January%2011%202021&amp;utm_content=Latest%20from%20The%20Conversation%20Canada%20for%20January%2011%202021+CID_5b0d82c43f44f8761cde505aba21dfbc&amp;utm_source=campaign_monitor_ca&amp;utm_term=4%20steps%20to%20teacher%20recovery%20from%20compassion%20fatigue%20and%20burnout%20during%20COVID-19%20and%20beyond</w:t>
        </w:r>
      </w:hyperlink>
    </w:p>
    <w:p w:rsidR="00295160" w:rsidRDefault="00B37E2F" w:rsidP="00295160">
      <w:pPr>
        <w:spacing w:line="480" w:lineRule="auto"/>
        <w:ind w:firstLine="0"/>
        <w:rPr>
          <w:rFonts w:cs="Times New Roman"/>
          <w:bCs/>
          <w:sz w:val="24"/>
          <w:szCs w:val="24"/>
          <w:lang w:val="en-US"/>
        </w:rPr>
      </w:pPr>
      <w:r>
        <w:rPr>
          <w:rFonts w:cs="Times New Roman"/>
          <w:bCs/>
          <w:sz w:val="24"/>
          <w:szCs w:val="24"/>
        </w:rPr>
        <w:t>2</w:t>
      </w:r>
      <w:r w:rsidR="00AC6969" w:rsidRPr="00AC6969">
        <w:rPr>
          <w:rFonts w:cs="Times New Roman"/>
          <w:bCs/>
          <w:sz w:val="24"/>
          <w:szCs w:val="24"/>
        </w:rPr>
        <w:t xml:space="preserve">. </w:t>
      </w:r>
      <w:r w:rsidR="00295160" w:rsidRPr="00295160">
        <w:rPr>
          <w:rFonts w:cs="Times New Roman"/>
          <w:bCs/>
          <w:sz w:val="24"/>
          <w:szCs w:val="24"/>
          <w:lang w:val="en-US"/>
        </w:rPr>
        <w:t>Digital self harm: What is it and could it be on the rise?</w:t>
      </w:r>
    </w:p>
    <w:p w:rsidR="00295160" w:rsidRPr="00CD5F35" w:rsidRDefault="00295160" w:rsidP="00295160">
      <w:pPr>
        <w:spacing w:line="480" w:lineRule="auto"/>
        <w:ind w:firstLine="0"/>
        <w:rPr>
          <w:rFonts w:cs="Times New Roman"/>
          <w:bCs/>
          <w:i/>
          <w:sz w:val="24"/>
          <w:szCs w:val="24"/>
          <w:lang w:val="en-US"/>
        </w:rPr>
      </w:pPr>
      <w:r>
        <w:rPr>
          <w:rFonts w:cs="Times New Roman"/>
          <w:bCs/>
          <w:sz w:val="24"/>
          <w:szCs w:val="24"/>
          <w:lang w:val="en-US"/>
        </w:rPr>
        <w:t xml:space="preserve">The concept of online self harm may seem new but researchers, police, and clinicians have been reporting on it since 2010. </w:t>
      </w:r>
      <w:r w:rsidR="00CD5F35">
        <w:rPr>
          <w:rFonts w:cs="Times New Roman"/>
          <w:bCs/>
          <w:sz w:val="24"/>
          <w:szCs w:val="24"/>
          <w:lang w:val="en-US"/>
        </w:rPr>
        <w:t xml:space="preserve">In a newly-published </w:t>
      </w:r>
      <w:hyperlink r:id="rId7" w:history="1">
        <w:r w:rsidR="00CD5F35" w:rsidRPr="00CD5F35">
          <w:rPr>
            <w:rStyle w:val="Hyperlink"/>
            <w:bCs/>
            <w:sz w:val="24"/>
            <w:szCs w:val="24"/>
            <w:lang w:val="en-US"/>
          </w:rPr>
          <w:t>article</w:t>
        </w:r>
      </w:hyperlink>
      <w:r w:rsidR="00CD5F35">
        <w:rPr>
          <w:rFonts w:cs="Times New Roman"/>
          <w:bCs/>
          <w:sz w:val="24"/>
          <w:szCs w:val="24"/>
          <w:lang w:val="en-US"/>
        </w:rPr>
        <w:t xml:space="preserve"> in the journal </w:t>
      </w:r>
      <w:r w:rsidR="00CD5F35">
        <w:rPr>
          <w:rFonts w:cs="Times New Roman"/>
          <w:bCs/>
          <w:i/>
          <w:sz w:val="24"/>
          <w:szCs w:val="24"/>
          <w:lang w:val="en-US"/>
        </w:rPr>
        <w:t xml:space="preserve">Deviant Behavior, </w:t>
      </w:r>
      <w:r w:rsidR="00CD5F35" w:rsidRPr="00CD5F35">
        <w:rPr>
          <w:rFonts w:cs="Times New Roman"/>
          <w:bCs/>
          <w:sz w:val="24"/>
          <w:szCs w:val="24"/>
          <w:lang w:val="en-US"/>
        </w:rPr>
        <w:t>criminologist</w:t>
      </w:r>
      <w:r w:rsidR="00CD5F35">
        <w:rPr>
          <w:rFonts w:cs="Times New Roman"/>
          <w:bCs/>
          <w:sz w:val="24"/>
          <w:szCs w:val="24"/>
          <w:lang w:val="en-US"/>
        </w:rPr>
        <w:t xml:space="preserve"> Ryan Meldrum used 2019 data from the Florida substance use survey and said 1 in 10 Florida high schools students reported digital self harm in the past year. This is not only reported in the United States; in 2013, a 14-year-old student in England died from suicide after negative posting. </w:t>
      </w:r>
      <w:r w:rsidR="00CD5F35" w:rsidRPr="00CD5F35">
        <w:rPr>
          <w:rFonts w:cs="Times New Roman"/>
          <w:bCs/>
          <w:sz w:val="24"/>
          <w:szCs w:val="24"/>
        </w:rPr>
        <w:t>“There are really, really strong links between kids being exposed to bullying and then saying they had engaged in digital self-harm,” Meldrum says. “There appears to be commonalities emerging when we look at self-harming behaviors, whether that be physical self-harm, non-suicidal self-injury or digital self-harm – the deeply negative emotional and psychological effects [bullying] has on kids and their self-esteem and how they identify themselves.”</w:t>
      </w:r>
    </w:p>
    <w:p w:rsidR="00295160" w:rsidRPr="00295160" w:rsidRDefault="00D77D70" w:rsidP="00295160">
      <w:pPr>
        <w:spacing w:line="480" w:lineRule="auto"/>
        <w:ind w:firstLine="0"/>
        <w:rPr>
          <w:rFonts w:cs="Times New Roman"/>
          <w:bCs/>
          <w:sz w:val="24"/>
          <w:szCs w:val="24"/>
          <w:lang w:val="en-US"/>
        </w:rPr>
      </w:pPr>
      <w:hyperlink r:id="rId8" w:history="1">
        <w:r w:rsidR="00295160" w:rsidRPr="00295160">
          <w:rPr>
            <w:rStyle w:val="Hyperlink"/>
            <w:bCs/>
            <w:sz w:val="24"/>
            <w:szCs w:val="24"/>
            <w:lang w:val="en-US"/>
          </w:rPr>
          <w:t>https://districtadministration.com/digital-self-harm-what-is-it-and-could-it-be-on-rise/</w:t>
        </w:r>
      </w:hyperlink>
    </w:p>
    <w:p w:rsidR="00401897" w:rsidRDefault="00E13BC7" w:rsidP="00401897">
      <w:pPr>
        <w:spacing w:line="480" w:lineRule="auto"/>
        <w:ind w:firstLine="0"/>
        <w:rPr>
          <w:bCs/>
          <w:sz w:val="24"/>
          <w:szCs w:val="24"/>
          <w:lang w:val="en-US"/>
        </w:rPr>
      </w:pPr>
      <w:r w:rsidRPr="00C13873">
        <w:rPr>
          <w:rFonts w:cs="Times New Roman"/>
          <w:bCs/>
          <w:sz w:val="24"/>
          <w:szCs w:val="24"/>
        </w:rPr>
        <w:t>3.</w:t>
      </w:r>
      <w:r w:rsidR="00401897" w:rsidRPr="00401897">
        <w:rPr>
          <w:bCs/>
          <w:sz w:val="24"/>
          <w:szCs w:val="24"/>
          <w:lang w:val="en-US"/>
        </w:rPr>
        <w:t xml:space="preserve"> Indigenous basket weaving offers inclusive math lessons</w:t>
      </w:r>
    </w:p>
    <w:p w:rsidR="00401897" w:rsidRPr="00401897" w:rsidRDefault="00401897" w:rsidP="00401897">
      <w:pPr>
        <w:spacing w:line="480" w:lineRule="auto"/>
        <w:ind w:firstLine="0"/>
        <w:rPr>
          <w:bCs/>
          <w:sz w:val="24"/>
          <w:szCs w:val="24"/>
          <w:lang w:val="en-US"/>
        </w:rPr>
      </w:pPr>
      <w:r>
        <w:rPr>
          <w:bCs/>
          <w:sz w:val="24"/>
          <w:szCs w:val="24"/>
          <w:lang w:val="en-US"/>
        </w:rPr>
        <w:t xml:space="preserve">As a child, </w:t>
      </w:r>
      <w:r w:rsidR="009A523A">
        <w:rPr>
          <w:bCs/>
          <w:sz w:val="24"/>
          <w:szCs w:val="24"/>
          <w:lang w:val="en-US"/>
        </w:rPr>
        <w:t xml:space="preserve">the educator director for the </w:t>
      </w:r>
      <w:r w:rsidR="009A523A" w:rsidRPr="009A523A">
        <w:rPr>
          <w:bCs/>
          <w:sz w:val="24"/>
          <w:szCs w:val="24"/>
        </w:rPr>
        <w:t>Robinson Ranch</w:t>
      </w:r>
      <w:r w:rsidR="009A523A">
        <w:rPr>
          <w:bCs/>
          <w:sz w:val="24"/>
          <w:szCs w:val="24"/>
        </w:rPr>
        <w:t xml:space="preserve">eria Pomo Indians of California learned basket weaving from her grandmother and thought of it as art. Today, the new math curriculum </w:t>
      </w:r>
      <w:r w:rsidR="009A523A">
        <w:rPr>
          <w:bCs/>
          <w:sz w:val="24"/>
          <w:szCs w:val="24"/>
        </w:rPr>
        <w:lastRenderedPageBreak/>
        <w:t xml:space="preserve">incorporates </w:t>
      </w:r>
      <w:r w:rsidR="009A523A" w:rsidRPr="009A523A">
        <w:rPr>
          <w:bCs/>
          <w:sz w:val="24"/>
          <w:szCs w:val="24"/>
        </w:rPr>
        <w:t>Pomo woven basket patterns to teach math concepts</w:t>
      </w:r>
      <w:r w:rsidR="009A523A">
        <w:rPr>
          <w:bCs/>
          <w:sz w:val="24"/>
          <w:szCs w:val="24"/>
        </w:rPr>
        <w:t xml:space="preserve">. </w:t>
      </w:r>
      <w:r w:rsidR="00071580">
        <w:rPr>
          <w:bCs/>
          <w:sz w:val="24"/>
          <w:szCs w:val="24"/>
        </w:rPr>
        <w:t>T</w:t>
      </w:r>
      <w:r w:rsidR="009A523A">
        <w:rPr>
          <w:bCs/>
          <w:sz w:val="24"/>
          <w:szCs w:val="24"/>
        </w:rPr>
        <w:t xml:space="preserve">he Lake County Office of Education established the </w:t>
      </w:r>
      <w:r w:rsidR="009A523A" w:rsidRPr="009A523A">
        <w:rPr>
          <w:bCs/>
          <w:sz w:val="24"/>
          <w:szCs w:val="24"/>
        </w:rPr>
        <w:t>Triba</w:t>
      </w:r>
      <w:r w:rsidR="009A523A">
        <w:rPr>
          <w:bCs/>
          <w:sz w:val="24"/>
          <w:szCs w:val="24"/>
        </w:rPr>
        <w:t>l Y</w:t>
      </w:r>
      <w:r w:rsidR="00071580">
        <w:rPr>
          <w:bCs/>
          <w:sz w:val="24"/>
          <w:szCs w:val="24"/>
        </w:rPr>
        <w:t>outh Education Collaborative</w:t>
      </w:r>
      <w:r w:rsidR="009A523A">
        <w:rPr>
          <w:bCs/>
          <w:sz w:val="24"/>
          <w:szCs w:val="24"/>
        </w:rPr>
        <w:t xml:space="preserve"> to assist Indigenous students to see themselves in school lessons: </w:t>
      </w:r>
      <w:r w:rsidR="009A523A" w:rsidRPr="009A523A">
        <w:rPr>
          <w:bCs/>
          <w:sz w:val="24"/>
          <w:szCs w:val="24"/>
        </w:rPr>
        <w:t xml:space="preserve">“Our tribal youth are failing to thrive at the same level as </w:t>
      </w:r>
      <w:r w:rsidR="009A523A">
        <w:rPr>
          <w:bCs/>
          <w:sz w:val="24"/>
          <w:szCs w:val="24"/>
        </w:rPr>
        <w:t xml:space="preserve">the rest of the population,” </w:t>
      </w:r>
      <w:r w:rsidR="009A523A" w:rsidRPr="009A523A">
        <w:rPr>
          <w:bCs/>
          <w:sz w:val="24"/>
          <w:szCs w:val="24"/>
        </w:rPr>
        <w:t>said</w:t>
      </w:r>
      <w:r w:rsidR="009A523A">
        <w:rPr>
          <w:bCs/>
          <w:sz w:val="24"/>
          <w:szCs w:val="24"/>
        </w:rPr>
        <w:t xml:space="preserve"> the superintendent</w:t>
      </w:r>
      <w:r w:rsidR="009A523A" w:rsidRPr="009A523A">
        <w:rPr>
          <w:bCs/>
          <w:sz w:val="24"/>
          <w:szCs w:val="24"/>
        </w:rPr>
        <w:t xml:space="preserve">. </w:t>
      </w:r>
      <w:r w:rsidR="00071580">
        <w:rPr>
          <w:bCs/>
          <w:sz w:val="24"/>
          <w:szCs w:val="24"/>
        </w:rPr>
        <w:t>“</w:t>
      </w:r>
      <w:r w:rsidR="009A523A" w:rsidRPr="009A523A">
        <w:rPr>
          <w:bCs/>
          <w:sz w:val="24"/>
          <w:szCs w:val="24"/>
        </w:rPr>
        <w:t>We need to make education more relevant to that particular population if we are going to help overcome that gap that exists.”</w:t>
      </w:r>
      <w:r w:rsidR="009A523A">
        <w:rPr>
          <w:bCs/>
          <w:sz w:val="24"/>
          <w:szCs w:val="24"/>
        </w:rPr>
        <w:t xml:space="preserve"> Another reason is related to the COVID-19 pandemic: educators found that providing a variety of resources reflecting local cultures and </w:t>
      </w:r>
      <w:r w:rsidR="00071580">
        <w:rPr>
          <w:bCs/>
          <w:sz w:val="24"/>
          <w:szCs w:val="24"/>
        </w:rPr>
        <w:t>practices allowed families to provide children with multiple lessons from the same concepts.</w:t>
      </w:r>
    </w:p>
    <w:p w:rsidR="00401897" w:rsidRPr="00401897" w:rsidRDefault="00D77D70" w:rsidP="00401897">
      <w:pPr>
        <w:spacing w:line="480" w:lineRule="auto"/>
        <w:ind w:firstLine="0"/>
        <w:rPr>
          <w:bCs/>
          <w:sz w:val="24"/>
          <w:szCs w:val="24"/>
          <w:lang w:val="en-US"/>
        </w:rPr>
      </w:pPr>
      <w:hyperlink r:id="rId9" w:history="1">
        <w:r w:rsidR="00401897" w:rsidRPr="00401897">
          <w:rPr>
            <w:rStyle w:val="Hyperlink"/>
            <w:rFonts w:cstheme="minorBidi"/>
            <w:bCs/>
            <w:sz w:val="24"/>
            <w:szCs w:val="24"/>
            <w:lang w:val="en-US"/>
          </w:rPr>
          <w:t>https://www.pressdemocrat.com/article/news/lake-county-tribes-educators-team-establish-pomo-focused-curriculum/?sba=AAS</w:t>
        </w:r>
      </w:hyperlink>
    </w:p>
    <w:p w:rsidR="00055ED9" w:rsidRDefault="003F2A7F" w:rsidP="00055ED9">
      <w:pPr>
        <w:spacing w:line="480" w:lineRule="auto"/>
        <w:ind w:firstLine="0"/>
        <w:rPr>
          <w:bCs/>
          <w:sz w:val="24"/>
          <w:szCs w:val="24"/>
          <w:lang w:val="en-US"/>
        </w:rPr>
      </w:pPr>
      <w:r w:rsidRPr="00D813F4">
        <w:rPr>
          <w:rFonts w:cs="Times New Roman"/>
          <w:bCs/>
          <w:sz w:val="24"/>
          <w:szCs w:val="24"/>
        </w:rPr>
        <w:t>4.</w:t>
      </w:r>
      <w:r w:rsidR="001D3672" w:rsidRPr="00D813F4">
        <w:rPr>
          <w:rFonts w:ascii="Helvetica" w:hAnsi="Helvetica" w:cs="Helvetica"/>
          <w:b/>
          <w:bCs/>
          <w:color w:val="FFFFFF"/>
          <w:sz w:val="24"/>
          <w:szCs w:val="24"/>
          <w:lang w:val="en-US"/>
        </w:rPr>
        <w:t xml:space="preserve"> </w:t>
      </w:r>
      <w:r w:rsidR="00055ED9" w:rsidRPr="00055ED9">
        <w:rPr>
          <w:bCs/>
          <w:sz w:val="24"/>
          <w:szCs w:val="24"/>
          <w:lang w:val="en-US"/>
        </w:rPr>
        <w:t>The need to say it nicer: The language we use when we talk about substance use matters</w:t>
      </w:r>
    </w:p>
    <w:p w:rsidR="00055ED9" w:rsidRPr="00055ED9" w:rsidRDefault="00B765A5" w:rsidP="00055ED9">
      <w:pPr>
        <w:spacing w:line="480" w:lineRule="auto"/>
        <w:ind w:firstLine="0"/>
        <w:rPr>
          <w:bCs/>
          <w:sz w:val="24"/>
          <w:szCs w:val="24"/>
          <w:lang w:val="en-US"/>
        </w:rPr>
      </w:pPr>
      <w:r>
        <w:rPr>
          <w:bCs/>
          <w:sz w:val="24"/>
          <w:szCs w:val="24"/>
          <w:lang w:val="en-US"/>
        </w:rPr>
        <w:t xml:space="preserve">This is not a story about substance use and youth, but it is about an issue that </w:t>
      </w:r>
      <w:r w:rsidR="00537901">
        <w:rPr>
          <w:bCs/>
          <w:sz w:val="24"/>
          <w:szCs w:val="24"/>
          <w:lang w:val="en-US"/>
        </w:rPr>
        <w:t>likely affects children and youth whose lives are impacted by substance use. The language used to describe substance abusers is often “hurtful,” notes University of Regina researcher Kara Fletcher. “</w:t>
      </w:r>
      <w:r w:rsidR="00537901" w:rsidRPr="00537901">
        <w:rPr>
          <w:bCs/>
          <w:sz w:val="24"/>
          <w:szCs w:val="24"/>
        </w:rPr>
        <w:t>Negative language about individuals who use substances contributes to how society views these individuals</w:t>
      </w:r>
      <w:r w:rsidR="009A0E42">
        <w:rPr>
          <w:bCs/>
          <w:sz w:val="24"/>
          <w:szCs w:val="24"/>
        </w:rPr>
        <w:t>,” she argues.</w:t>
      </w:r>
      <w:r w:rsidR="00537901">
        <w:rPr>
          <w:bCs/>
          <w:sz w:val="24"/>
          <w:szCs w:val="24"/>
        </w:rPr>
        <w:t xml:space="preserve"> </w:t>
      </w:r>
      <w:r w:rsidR="009A0E42">
        <w:rPr>
          <w:bCs/>
          <w:sz w:val="24"/>
          <w:szCs w:val="24"/>
        </w:rPr>
        <w:t>“</w:t>
      </w:r>
      <w:r w:rsidR="009A0E42" w:rsidRPr="009A0E42">
        <w:rPr>
          <w:bCs/>
          <w:sz w:val="24"/>
          <w:szCs w:val="24"/>
        </w:rPr>
        <w:t>Community members, academics and researchers continue to call for</w:t>
      </w:r>
      <w:r w:rsidR="009A0E42">
        <w:rPr>
          <w:bCs/>
          <w:sz w:val="24"/>
          <w:szCs w:val="24"/>
        </w:rPr>
        <w:t>…</w:t>
      </w:r>
      <w:hyperlink r:id="rId10" w:history="1">
        <w:r w:rsidR="009A0E42">
          <w:rPr>
            <w:rStyle w:val="Hyperlink"/>
            <w:rFonts w:cstheme="minorBidi"/>
            <w:bCs/>
            <w:sz w:val="24"/>
            <w:szCs w:val="24"/>
          </w:rPr>
          <w:t xml:space="preserve"> an increased consideration of the language used</w:t>
        </w:r>
      </w:hyperlink>
      <w:r w:rsidR="009A0E42" w:rsidRPr="009A0E42">
        <w:rPr>
          <w:bCs/>
          <w:sz w:val="24"/>
          <w:szCs w:val="24"/>
        </w:rPr>
        <w:t xml:space="preserve"> to describe the experiences of substance use disorders, including incorporating people-first language, promoting the recovery process and avoiding slang that perpetuates stereotypes and biases.</w:t>
      </w:r>
      <w:r w:rsidR="009A0E42">
        <w:rPr>
          <w:bCs/>
          <w:sz w:val="24"/>
          <w:szCs w:val="24"/>
        </w:rPr>
        <w:t>”</w:t>
      </w:r>
    </w:p>
    <w:p w:rsidR="00055ED9" w:rsidRPr="00055ED9" w:rsidRDefault="00D77D70" w:rsidP="00055ED9">
      <w:pPr>
        <w:spacing w:line="480" w:lineRule="auto"/>
        <w:ind w:firstLine="0"/>
        <w:rPr>
          <w:bCs/>
          <w:sz w:val="24"/>
          <w:szCs w:val="24"/>
          <w:lang w:val="en-US"/>
        </w:rPr>
      </w:pPr>
      <w:hyperlink r:id="rId11" w:history="1">
        <w:r w:rsidR="00055ED9" w:rsidRPr="00055ED9">
          <w:rPr>
            <w:rStyle w:val="Hyperlink"/>
            <w:rFonts w:cstheme="minorBidi"/>
            <w:bCs/>
            <w:sz w:val="24"/>
            <w:szCs w:val="24"/>
            <w:lang w:val="en-US"/>
          </w:rPr>
          <w:t>https://theconversation.com/the-need-to-say-it-nicer-the-language-we-choose-when-we-talk-about-substance-use-matters-</w:t>
        </w:r>
        <w:r w:rsidR="00055ED9" w:rsidRPr="00055ED9">
          <w:rPr>
            <w:rStyle w:val="Hyperlink"/>
            <w:rFonts w:cstheme="minorBidi"/>
            <w:bCs/>
            <w:sz w:val="24"/>
            <w:szCs w:val="24"/>
            <w:lang w:val="en-US"/>
          </w:rPr>
          <w:lastRenderedPageBreak/>
          <w:t>151055?utm_medium=email&amp;utm_campaign=Latest%20from%20The%20Conversation%20Canada%20for%20January%205%202021&amp;utm_content=Latest%20from%20The%20Conversation%20Canada%20for%20January%205%202021+CID_50b81987d488277c3deae9b7e6340f41&amp;utm_source=campaign_monitor_ca&amp;utm_term=language%20we%20choose%20when%20we%20talk%20about%20substance%20use</w:t>
        </w:r>
      </w:hyperlink>
    </w:p>
    <w:p w:rsidR="00E13BC7" w:rsidRPr="008663CA" w:rsidRDefault="00D77D70" w:rsidP="00055ED9">
      <w:pPr>
        <w:spacing w:line="480" w:lineRule="auto"/>
        <w:ind w:firstLine="0"/>
        <w:rPr>
          <w:rFonts w:cs="Times New Roman"/>
          <w:bCs/>
          <w:color w:val="0000FF"/>
          <w:sz w:val="24"/>
          <w:szCs w:val="24"/>
        </w:rPr>
      </w:pPr>
      <w:r>
        <w:rPr>
          <w:rFonts w:cs="Times New Roman"/>
          <w:bCs/>
          <w:color w:val="0000FF"/>
          <w:sz w:val="24"/>
          <w:szCs w:val="24"/>
        </w:rPr>
        <w:pict>
          <v:rect id="_x0000_i1026" style="width:463pt;height:9.75pt" o:hrpct="0" o:hralign="center" o:hrstd="t" o:hrnoshade="t" o:hr="t" fillcolor="#335ebf" stroked="f"/>
        </w:pict>
      </w:r>
    </w:p>
    <w:p w:rsidR="00E13BC7" w:rsidRPr="008663CA" w:rsidRDefault="00E13BC7" w:rsidP="00E13BC7">
      <w:pPr>
        <w:spacing w:line="480" w:lineRule="auto"/>
        <w:ind w:firstLine="0"/>
        <w:rPr>
          <w:rFonts w:cs="Times New Roman"/>
          <w:bCs/>
          <w:sz w:val="24"/>
          <w:szCs w:val="24"/>
        </w:rPr>
      </w:pPr>
      <w:r w:rsidRPr="008663CA">
        <w:rPr>
          <w:rFonts w:cs="Times New Roman"/>
          <w:bCs/>
          <w:sz w:val="24"/>
          <w:szCs w:val="24"/>
        </w:rPr>
        <w:t xml:space="preserve">Resources: </w:t>
      </w:r>
    </w:p>
    <w:p w:rsidR="00C040F3" w:rsidRPr="00C040F3" w:rsidRDefault="00E13BC7" w:rsidP="00C040F3">
      <w:pPr>
        <w:spacing w:line="480" w:lineRule="auto"/>
        <w:ind w:firstLine="0"/>
        <w:rPr>
          <w:rFonts w:cs="Times New Roman"/>
          <w:b/>
          <w:bCs/>
          <w:sz w:val="24"/>
          <w:szCs w:val="24"/>
          <w:lang w:val="en-US"/>
        </w:rPr>
      </w:pPr>
      <w:r w:rsidRPr="008663CA">
        <w:rPr>
          <w:rFonts w:cs="Times New Roman"/>
          <w:bCs/>
          <w:sz w:val="24"/>
          <w:szCs w:val="24"/>
        </w:rPr>
        <w:t xml:space="preserve">Resource 1: </w:t>
      </w:r>
      <w:r w:rsidR="00C040F3" w:rsidRPr="00C040F3">
        <w:rPr>
          <w:rFonts w:cs="Times New Roman"/>
          <w:bCs/>
          <w:sz w:val="24"/>
          <w:szCs w:val="24"/>
          <w:lang w:val="en-US"/>
        </w:rPr>
        <w:t xml:space="preserve">Conversations on School Health: A new podcast series for a new year </w:t>
      </w:r>
    </w:p>
    <w:p w:rsidR="00C040F3" w:rsidRPr="00C040F3" w:rsidRDefault="00C040F3" w:rsidP="00C040F3">
      <w:pPr>
        <w:spacing w:line="480" w:lineRule="auto"/>
        <w:ind w:firstLine="0"/>
        <w:rPr>
          <w:rFonts w:cs="Times New Roman"/>
          <w:bCs/>
          <w:sz w:val="24"/>
          <w:szCs w:val="24"/>
          <w:lang w:val="en-US"/>
        </w:rPr>
      </w:pPr>
      <w:r w:rsidRPr="00C040F3">
        <w:rPr>
          <w:rFonts w:cs="Times New Roman"/>
          <w:bCs/>
          <w:sz w:val="24"/>
          <w:szCs w:val="24"/>
          <w:lang w:val="en-US"/>
        </w:rPr>
        <w:t xml:space="preserve">From EverActive Schools and the Werklund School of Education at the University of Calgary: “We are thrilled to announce the launch of our new initiative, The </w:t>
      </w:r>
      <w:proofErr w:type="spellStart"/>
      <w:r w:rsidRPr="00C040F3">
        <w:rPr>
          <w:rFonts w:cs="Times New Roman"/>
          <w:bCs/>
          <w:sz w:val="24"/>
          <w:szCs w:val="24"/>
          <w:lang w:val="en-US"/>
        </w:rPr>
        <w:t>Podclass</w:t>
      </w:r>
      <w:proofErr w:type="spellEnd"/>
      <w:r w:rsidRPr="00C040F3">
        <w:rPr>
          <w:rFonts w:cs="Times New Roman"/>
          <w:bCs/>
          <w:sz w:val="24"/>
          <w:szCs w:val="24"/>
          <w:lang w:val="en-US"/>
        </w:rPr>
        <w:t>. This is a podcast we’ve been working on over the last couple of months. This first series, called Conversations on School Health" was produced in partnership with the Werklund School of Education, and will be utilized in their course in the BEd. Program there. It is also meant for practicing teachers and school health promotion professionals. </w:t>
      </w:r>
      <w:hyperlink r:id="rId12" w:history="1">
        <w:r w:rsidRPr="00C040F3">
          <w:rPr>
            <w:rStyle w:val="Hyperlink"/>
            <w:bCs/>
            <w:sz w:val="24"/>
            <w:szCs w:val="24"/>
            <w:lang w:val="en-US"/>
          </w:rPr>
          <w:t>Here</w:t>
        </w:r>
      </w:hyperlink>
      <w:r w:rsidRPr="00C040F3">
        <w:rPr>
          <w:rFonts w:cs="Times New Roman"/>
          <w:bCs/>
          <w:sz w:val="24"/>
          <w:szCs w:val="24"/>
          <w:lang w:val="en-US"/>
        </w:rPr>
        <w:t> is a link to the first episode. I think you’ll enjoy! There are currently 19 episodes available and we've reached a milestone of 1000 downloads already!” The podcasts</w:t>
      </w:r>
      <w:r>
        <w:rPr>
          <w:rFonts w:cs="Times New Roman"/>
          <w:bCs/>
          <w:sz w:val="24"/>
          <w:szCs w:val="24"/>
          <w:lang w:val="en-US"/>
        </w:rPr>
        <w:t xml:space="preserve"> all provide</w:t>
      </w:r>
      <w:r w:rsidRPr="00C040F3">
        <w:rPr>
          <w:rFonts w:cs="Times New Roman"/>
          <w:bCs/>
          <w:sz w:val="24"/>
          <w:szCs w:val="24"/>
          <w:lang w:val="en-US"/>
        </w:rPr>
        <w:t xml:space="preserve"> explanations of comprehensive school health and, to date they have had over 4,000 listens. </w:t>
      </w:r>
    </w:p>
    <w:p w:rsidR="00C040F3" w:rsidRPr="00C040F3" w:rsidRDefault="00C040F3" w:rsidP="00C040F3">
      <w:pPr>
        <w:spacing w:line="480" w:lineRule="auto"/>
        <w:ind w:firstLine="0"/>
        <w:rPr>
          <w:rFonts w:cs="Times New Roman"/>
          <w:bCs/>
          <w:sz w:val="24"/>
          <w:szCs w:val="24"/>
          <w:lang w:val="en-US"/>
        </w:rPr>
      </w:pPr>
      <w:r w:rsidRPr="00C040F3">
        <w:rPr>
          <w:rFonts w:cs="Times New Roman"/>
          <w:bCs/>
          <w:sz w:val="24"/>
          <w:szCs w:val="24"/>
          <w:lang w:val="en-US"/>
        </w:rPr>
        <w:t xml:space="preserve">For those interested/able to participate, the annual </w:t>
      </w:r>
      <w:proofErr w:type="gramStart"/>
      <w:r w:rsidRPr="00C040F3">
        <w:rPr>
          <w:rFonts w:cs="Times New Roman"/>
          <w:bCs/>
          <w:sz w:val="24"/>
          <w:szCs w:val="24"/>
          <w:lang w:val="en-US"/>
        </w:rPr>
        <w:t>Shaping</w:t>
      </w:r>
      <w:proofErr w:type="gramEnd"/>
      <w:r w:rsidRPr="00C040F3">
        <w:rPr>
          <w:rFonts w:cs="Times New Roman"/>
          <w:bCs/>
          <w:sz w:val="24"/>
          <w:szCs w:val="24"/>
          <w:lang w:val="en-US"/>
        </w:rPr>
        <w:t xml:space="preserve"> the Future conference </w:t>
      </w:r>
      <w:r w:rsidR="00295160">
        <w:rPr>
          <w:rFonts w:cs="Times New Roman"/>
          <w:bCs/>
          <w:sz w:val="24"/>
          <w:szCs w:val="24"/>
          <w:lang w:val="en-US"/>
        </w:rPr>
        <w:t xml:space="preserve">(January 26-29) </w:t>
      </w:r>
      <w:r w:rsidRPr="00C040F3">
        <w:rPr>
          <w:rFonts w:cs="Times New Roman"/>
          <w:bCs/>
          <w:sz w:val="24"/>
          <w:szCs w:val="24"/>
          <w:lang w:val="en-US"/>
        </w:rPr>
        <w:t>this year is entirely virtual. Details are provided in the link below.</w:t>
      </w:r>
    </w:p>
    <w:p w:rsidR="00C040F3" w:rsidRPr="00C040F3" w:rsidRDefault="00D77D70" w:rsidP="00C040F3">
      <w:pPr>
        <w:spacing w:line="480" w:lineRule="auto"/>
        <w:ind w:firstLine="0"/>
        <w:rPr>
          <w:rFonts w:cs="Times New Roman"/>
          <w:bCs/>
          <w:sz w:val="24"/>
          <w:szCs w:val="24"/>
          <w:lang w:val="en-US"/>
        </w:rPr>
      </w:pPr>
      <w:hyperlink r:id="rId13" w:history="1">
        <w:r w:rsidR="00C040F3" w:rsidRPr="00C040F3">
          <w:rPr>
            <w:rStyle w:val="Hyperlink"/>
            <w:bCs/>
            <w:sz w:val="24"/>
            <w:szCs w:val="24"/>
            <w:lang w:val="en-US"/>
          </w:rPr>
          <w:t>https://everactive.org/services/the-podclass/</w:t>
        </w:r>
      </w:hyperlink>
    </w:p>
    <w:p w:rsidR="00C040F3" w:rsidRPr="00C040F3" w:rsidRDefault="00D77D70" w:rsidP="00C040F3">
      <w:pPr>
        <w:spacing w:line="480" w:lineRule="auto"/>
        <w:ind w:firstLine="0"/>
        <w:rPr>
          <w:rFonts w:cs="Times New Roman"/>
          <w:bCs/>
          <w:sz w:val="24"/>
          <w:szCs w:val="24"/>
          <w:lang w:val="en-US"/>
        </w:rPr>
      </w:pPr>
      <w:hyperlink r:id="rId14" w:history="1">
        <w:r w:rsidR="00C040F3" w:rsidRPr="00C040F3">
          <w:rPr>
            <w:rStyle w:val="Hyperlink"/>
            <w:bCs/>
            <w:sz w:val="24"/>
            <w:szCs w:val="24"/>
            <w:lang w:val="en-US"/>
          </w:rPr>
          <w:t>https://everactive.org/events/stf/</w:t>
        </w:r>
      </w:hyperlink>
    </w:p>
    <w:p w:rsidR="00C040F3" w:rsidRPr="00C040F3" w:rsidRDefault="00C040F3" w:rsidP="00C040F3">
      <w:pPr>
        <w:spacing w:line="480" w:lineRule="auto"/>
        <w:ind w:firstLine="0"/>
        <w:rPr>
          <w:rFonts w:cs="Times New Roman"/>
          <w:bCs/>
          <w:sz w:val="24"/>
          <w:szCs w:val="24"/>
          <w:lang w:val="en-US"/>
        </w:rPr>
      </w:pPr>
      <w:r>
        <w:rPr>
          <w:rFonts w:cs="Times New Roman"/>
          <w:bCs/>
          <w:sz w:val="24"/>
          <w:szCs w:val="24"/>
        </w:rPr>
        <w:lastRenderedPageBreak/>
        <w:t xml:space="preserve">Resource 2: </w:t>
      </w:r>
      <w:r w:rsidRPr="00C040F3">
        <w:rPr>
          <w:rFonts w:cs="Times New Roman"/>
          <w:bCs/>
          <w:sz w:val="24"/>
          <w:szCs w:val="24"/>
          <w:lang w:val="en-US"/>
        </w:rPr>
        <w:t xml:space="preserve">2739. (Resource) </w:t>
      </w:r>
      <w:r w:rsidR="00E076A6">
        <w:rPr>
          <w:rFonts w:cs="Times New Roman"/>
          <w:bCs/>
          <w:sz w:val="24"/>
          <w:szCs w:val="24"/>
          <w:lang w:val="en-US"/>
        </w:rPr>
        <w:t xml:space="preserve">JCSH </w:t>
      </w:r>
      <w:r w:rsidRPr="00C040F3">
        <w:rPr>
          <w:rFonts w:cs="Times New Roman"/>
          <w:bCs/>
          <w:sz w:val="24"/>
          <w:szCs w:val="24"/>
          <w:lang w:val="en-US"/>
        </w:rPr>
        <w:t>Stories Map:</w:t>
      </w:r>
      <w:r w:rsidR="00E076A6">
        <w:rPr>
          <w:rFonts w:cs="Times New Roman"/>
          <w:bCs/>
          <w:sz w:val="24"/>
          <w:szCs w:val="24"/>
          <w:lang w:val="en-US"/>
        </w:rPr>
        <w:t xml:space="preserve"> </w:t>
      </w:r>
      <w:r w:rsidRPr="00C040F3">
        <w:rPr>
          <w:rFonts w:cs="Times New Roman"/>
          <w:bCs/>
          <w:sz w:val="24"/>
          <w:szCs w:val="24"/>
          <w:lang w:val="en-US"/>
        </w:rPr>
        <w:t>Healthy Lunches in Moose Jaw</w:t>
      </w:r>
    </w:p>
    <w:p w:rsidR="00C040F3" w:rsidRPr="00C040F3" w:rsidRDefault="00C040F3" w:rsidP="00C040F3">
      <w:pPr>
        <w:spacing w:line="480" w:lineRule="auto"/>
        <w:ind w:firstLine="0"/>
        <w:rPr>
          <w:rFonts w:cs="Times New Roman"/>
          <w:bCs/>
          <w:sz w:val="24"/>
          <w:szCs w:val="24"/>
          <w:lang w:val="en-US"/>
        </w:rPr>
      </w:pPr>
      <w:r w:rsidRPr="00C040F3">
        <w:rPr>
          <w:rFonts w:cs="Times New Roman"/>
          <w:bCs/>
          <w:sz w:val="24"/>
          <w:szCs w:val="24"/>
          <w:lang w:val="en-US"/>
        </w:rPr>
        <w:t xml:space="preserve">From a new article submitted to the JCSH Stories Map, here is the beginning of this fantastic story on the work to produce healthy lunches for students. Read more on JCSH Stories Map: “Phoenix Academy, an alternate school in Moose Jaw, has been providing healthy lunches for its students for twenty years. Principal Jeff </w:t>
      </w:r>
      <w:proofErr w:type="spellStart"/>
      <w:r w:rsidRPr="00C040F3">
        <w:rPr>
          <w:rFonts w:cs="Times New Roman"/>
          <w:bCs/>
          <w:sz w:val="24"/>
          <w:szCs w:val="24"/>
          <w:lang w:val="en-US"/>
        </w:rPr>
        <w:t>Lynnes</w:t>
      </w:r>
      <w:proofErr w:type="spellEnd"/>
      <w:r w:rsidRPr="00C040F3">
        <w:rPr>
          <w:rFonts w:cs="Times New Roman"/>
          <w:bCs/>
          <w:sz w:val="24"/>
          <w:szCs w:val="24"/>
          <w:lang w:val="en-US"/>
        </w:rPr>
        <w:t xml:space="preserve"> realized early on that healthy food helped support healthy minds; and a well-developed nutrition plan was created. Lunches have always included healthy choices for students with salads, vegetables and fruits. </w:t>
      </w:r>
      <w:r w:rsidRPr="00C040F3">
        <w:rPr>
          <w:rFonts w:cs="Times New Roman"/>
          <w:bCs/>
          <w:i/>
          <w:iCs/>
          <w:sz w:val="24"/>
          <w:szCs w:val="24"/>
          <w:lang w:val="en-US"/>
        </w:rPr>
        <w:t xml:space="preserve">Grow With </w:t>
      </w:r>
      <w:proofErr w:type="gramStart"/>
      <w:r w:rsidRPr="00C040F3">
        <w:rPr>
          <w:rFonts w:cs="Times New Roman"/>
          <w:bCs/>
          <w:i/>
          <w:iCs/>
          <w:sz w:val="24"/>
          <w:szCs w:val="24"/>
          <w:lang w:val="en-US"/>
        </w:rPr>
        <w:t>Us</w:t>
      </w:r>
      <w:proofErr w:type="gramEnd"/>
      <w:r w:rsidRPr="00C040F3">
        <w:rPr>
          <w:rFonts w:cs="Times New Roman"/>
          <w:bCs/>
          <w:i/>
          <w:iCs/>
          <w:sz w:val="24"/>
          <w:szCs w:val="24"/>
          <w:lang w:val="en-US"/>
        </w:rPr>
        <w:t>- The Phoenix Academy Tower Garden Project</w:t>
      </w:r>
      <w:r w:rsidRPr="00C040F3">
        <w:rPr>
          <w:rFonts w:cs="Times New Roman"/>
          <w:bCs/>
          <w:sz w:val="24"/>
          <w:szCs w:val="24"/>
          <w:lang w:val="en-US"/>
        </w:rPr>
        <w:t xml:space="preserve"> began the journey towards producing its own greens with the application to the Whole Kids Foundation. The grant philosophy is that “healthy school food has the power to improve kids’ eating habits and health, and ultimately change their lives”. The school was awarded a $3000 grant that would allow the staff and students to grow their own produce.”</w:t>
      </w:r>
    </w:p>
    <w:p w:rsidR="00C040F3" w:rsidRPr="00C040F3" w:rsidRDefault="00C040F3" w:rsidP="00C040F3">
      <w:pPr>
        <w:spacing w:line="480" w:lineRule="auto"/>
        <w:ind w:firstLine="0"/>
        <w:rPr>
          <w:rFonts w:cs="Times New Roman"/>
          <w:bCs/>
          <w:sz w:val="24"/>
          <w:szCs w:val="24"/>
          <w:lang w:val="en-US"/>
        </w:rPr>
      </w:pPr>
      <w:hyperlink r:id="rId15" w:history="1">
        <w:r w:rsidRPr="00C040F3">
          <w:rPr>
            <w:rStyle w:val="Hyperlink"/>
            <w:bCs/>
            <w:sz w:val="24"/>
            <w:szCs w:val="24"/>
            <w:lang w:val="en-US"/>
          </w:rPr>
          <w:t>http://www.jcsh-cces.ca/explore-resources/provinces-territories-and-phac-resources/our-stories/</w:t>
        </w:r>
      </w:hyperlink>
    </w:p>
    <w:p w:rsidR="00CA0395" w:rsidRPr="00D666E5" w:rsidRDefault="00D77D70" w:rsidP="00C040F3">
      <w:pPr>
        <w:spacing w:line="480" w:lineRule="auto"/>
        <w:ind w:firstLine="0"/>
        <w:rPr>
          <w:rFonts w:cs="Times New Roman"/>
          <w:bCs/>
          <w:sz w:val="24"/>
          <w:szCs w:val="24"/>
        </w:rPr>
      </w:pPr>
    </w:p>
    <w:sectPr w:rsidR="00CA0395" w:rsidRPr="00D666E5" w:rsidSect="0034672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13266"/>
    <w:multiLevelType w:val="multilevel"/>
    <w:tmpl w:val="7536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BC7"/>
    <w:rsid w:val="00042727"/>
    <w:rsid w:val="00055ED9"/>
    <w:rsid w:val="00071580"/>
    <w:rsid w:val="00096A81"/>
    <w:rsid w:val="000A43D9"/>
    <w:rsid w:val="000E62C2"/>
    <w:rsid w:val="001376F9"/>
    <w:rsid w:val="00140C70"/>
    <w:rsid w:val="00143D08"/>
    <w:rsid w:val="001D3672"/>
    <w:rsid w:val="001D6698"/>
    <w:rsid w:val="001F521D"/>
    <w:rsid w:val="00224E8C"/>
    <w:rsid w:val="00295160"/>
    <w:rsid w:val="002E15BD"/>
    <w:rsid w:val="002E2BB7"/>
    <w:rsid w:val="00325357"/>
    <w:rsid w:val="00353772"/>
    <w:rsid w:val="003766F7"/>
    <w:rsid w:val="00384F9E"/>
    <w:rsid w:val="003B0B3F"/>
    <w:rsid w:val="003C095E"/>
    <w:rsid w:val="003F2A7F"/>
    <w:rsid w:val="00401897"/>
    <w:rsid w:val="0043637B"/>
    <w:rsid w:val="00444941"/>
    <w:rsid w:val="00463E41"/>
    <w:rsid w:val="00482B82"/>
    <w:rsid w:val="00512A92"/>
    <w:rsid w:val="00523F53"/>
    <w:rsid w:val="00527CBD"/>
    <w:rsid w:val="00537901"/>
    <w:rsid w:val="00575E2B"/>
    <w:rsid w:val="00617485"/>
    <w:rsid w:val="00624C15"/>
    <w:rsid w:val="00643C9B"/>
    <w:rsid w:val="00676CB2"/>
    <w:rsid w:val="00680454"/>
    <w:rsid w:val="006A5A04"/>
    <w:rsid w:val="006C30EE"/>
    <w:rsid w:val="006D3450"/>
    <w:rsid w:val="006D605F"/>
    <w:rsid w:val="006D7145"/>
    <w:rsid w:val="00724B5D"/>
    <w:rsid w:val="007A2896"/>
    <w:rsid w:val="007B3BFE"/>
    <w:rsid w:val="008031F5"/>
    <w:rsid w:val="008060A0"/>
    <w:rsid w:val="008473AB"/>
    <w:rsid w:val="00873554"/>
    <w:rsid w:val="008B3AC3"/>
    <w:rsid w:val="00911B5C"/>
    <w:rsid w:val="00937E31"/>
    <w:rsid w:val="00940545"/>
    <w:rsid w:val="009648BC"/>
    <w:rsid w:val="00971308"/>
    <w:rsid w:val="009A0E42"/>
    <w:rsid w:val="009A523A"/>
    <w:rsid w:val="009C5FAE"/>
    <w:rsid w:val="009E0133"/>
    <w:rsid w:val="00A24CDE"/>
    <w:rsid w:val="00A3041E"/>
    <w:rsid w:val="00A606B3"/>
    <w:rsid w:val="00A85D71"/>
    <w:rsid w:val="00A90A17"/>
    <w:rsid w:val="00A97883"/>
    <w:rsid w:val="00AA17B2"/>
    <w:rsid w:val="00AA75A6"/>
    <w:rsid w:val="00AB07B7"/>
    <w:rsid w:val="00AC6969"/>
    <w:rsid w:val="00B024CA"/>
    <w:rsid w:val="00B37E2F"/>
    <w:rsid w:val="00B765A5"/>
    <w:rsid w:val="00BB7194"/>
    <w:rsid w:val="00BE1B5B"/>
    <w:rsid w:val="00C040F3"/>
    <w:rsid w:val="00C06C01"/>
    <w:rsid w:val="00C10396"/>
    <w:rsid w:val="00C13873"/>
    <w:rsid w:val="00C431EA"/>
    <w:rsid w:val="00C53F1B"/>
    <w:rsid w:val="00C84764"/>
    <w:rsid w:val="00CD5F35"/>
    <w:rsid w:val="00D336A2"/>
    <w:rsid w:val="00D55A6C"/>
    <w:rsid w:val="00D5660F"/>
    <w:rsid w:val="00D666E5"/>
    <w:rsid w:val="00D77D70"/>
    <w:rsid w:val="00D813F4"/>
    <w:rsid w:val="00D85193"/>
    <w:rsid w:val="00DB32D9"/>
    <w:rsid w:val="00DC1637"/>
    <w:rsid w:val="00DE6A35"/>
    <w:rsid w:val="00DF5359"/>
    <w:rsid w:val="00E076A6"/>
    <w:rsid w:val="00E07D0F"/>
    <w:rsid w:val="00E13BC7"/>
    <w:rsid w:val="00E64930"/>
    <w:rsid w:val="00E82C14"/>
    <w:rsid w:val="00E859BB"/>
    <w:rsid w:val="00EB6FD3"/>
    <w:rsid w:val="00EF3091"/>
    <w:rsid w:val="00EF3B80"/>
    <w:rsid w:val="00F11DD0"/>
    <w:rsid w:val="00F314A9"/>
    <w:rsid w:val="00F43B46"/>
    <w:rsid w:val="00F518E4"/>
    <w:rsid w:val="00F62AF5"/>
    <w:rsid w:val="00F776A6"/>
    <w:rsid w:val="00FA2361"/>
    <w:rsid w:val="00FB232D"/>
    <w:rsid w:val="00FC6E4D"/>
    <w:rsid w:val="00FC713D"/>
    <w:rsid w:val="00FF6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DC4040-9B72-42A8-9889-35799345C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BC7"/>
    <w:pPr>
      <w:spacing w:after="120" w:line="240" w:lineRule="auto"/>
      <w:ind w:firstLine="360"/>
    </w:pPr>
    <w:rPr>
      <w:rFonts w:eastAsia="Times New Roman"/>
      <w:lang w:val="en-CA"/>
    </w:rPr>
  </w:style>
  <w:style w:type="paragraph" w:styleId="Heading3">
    <w:name w:val="heading 3"/>
    <w:basedOn w:val="Normal"/>
    <w:next w:val="Normal"/>
    <w:link w:val="Heading3Char"/>
    <w:uiPriority w:val="9"/>
    <w:semiHidden/>
    <w:unhideWhenUsed/>
    <w:qFormat/>
    <w:rsid w:val="001D36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BC7"/>
    <w:rPr>
      <w:rFonts w:cs="Times New Roman"/>
      <w:color w:val="0000FF"/>
      <w:u w:val="single"/>
    </w:rPr>
  </w:style>
  <w:style w:type="character" w:styleId="FollowedHyperlink">
    <w:name w:val="FollowedHyperlink"/>
    <w:basedOn w:val="DefaultParagraphFont"/>
    <w:uiPriority w:val="99"/>
    <w:semiHidden/>
    <w:unhideWhenUsed/>
    <w:rsid w:val="00A85D71"/>
    <w:rPr>
      <w:color w:val="954F72" w:themeColor="followedHyperlink"/>
      <w:u w:val="single"/>
    </w:rPr>
  </w:style>
  <w:style w:type="paragraph" w:styleId="NormalWeb">
    <w:name w:val="Normal (Web)"/>
    <w:basedOn w:val="Normal"/>
    <w:uiPriority w:val="99"/>
    <w:unhideWhenUsed/>
    <w:rsid w:val="00A606B3"/>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1D3672"/>
    <w:rPr>
      <w:rFonts w:asciiTheme="majorHAnsi" w:eastAsiaTheme="majorEastAsia" w:hAnsiTheme="majorHAnsi" w:cstheme="majorBidi"/>
      <w:color w:val="1F4D78" w:themeColor="accent1" w:themeShade="7F"/>
      <w:sz w:val="24"/>
      <w:szCs w:val="24"/>
      <w:lang w:val="en-CA"/>
    </w:rPr>
  </w:style>
  <w:style w:type="character" w:styleId="Strong">
    <w:name w:val="Strong"/>
    <w:basedOn w:val="DefaultParagraphFont"/>
    <w:uiPriority w:val="22"/>
    <w:qFormat/>
    <w:rsid w:val="00D666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1961">
      <w:bodyDiv w:val="1"/>
      <w:marLeft w:val="0"/>
      <w:marRight w:val="0"/>
      <w:marTop w:val="0"/>
      <w:marBottom w:val="0"/>
      <w:divBdr>
        <w:top w:val="none" w:sz="0" w:space="0" w:color="auto"/>
        <w:left w:val="none" w:sz="0" w:space="0" w:color="auto"/>
        <w:bottom w:val="none" w:sz="0" w:space="0" w:color="auto"/>
        <w:right w:val="none" w:sz="0" w:space="0" w:color="auto"/>
      </w:divBdr>
    </w:div>
    <w:div w:id="46950869">
      <w:bodyDiv w:val="1"/>
      <w:marLeft w:val="0"/>
      <w:marRight w:val="0"/>
      <w:marTop w:val="0"/>
      <w:marBottom w:val="0"/>
      <w:divBdr>
        <w:top w:val="none" w:sz="0" w:space="0" w:color="auto"/>
        <w:left w:val="none" w:sz="0" w:space="0" w:color="auto"/>
        <w:bottom w:val="none" w:sz="0" w:space="0" w:color="auto"/>
        <w:right w:val="none" w:sz="0" w:space="0" w:color="auto"/>
      </w:divBdr>
    </w:div>
    <w:div w:id="239873997">
      <w:bodyDiv w:val="1"/>
      <w:marLeft w:val="0"/>
      <w:marRight w:val="0"/>
      <w:marTop w:val="0"/>
      <w:marBottom w:val="0"/>
      <w:divBdr>
        <w:top w:val="none" w:sz="0" w:space="0" w:color="auto"/>
        <w:left w:val="none" w:sz="0" w:space="0" w:color="auto"/>
        <w:bottom w:val="none" w:sz="0" w:space="0" w:color="auto"/>
        <w:right w:val="none" w:sz="0" w:space="0" w:color="auto"/>
      </w:divBdr>
      <w:divsChild>
        <w:div w:id="1466460324">
          <w:marLeft w:val="0"/>
          <w:marRight w:val="0"/>
          <w:marTop w:val="0"/>
          <w:marBottom w:val="0"/>
          <w:divBdr>
            <w:top w:val="none" w:sz="0" w:space="0" w:color="auto"/>
            <w:left w:val="none" w:sz="0" w:space="0" w:color="auto"/>
            <w:bottom w:val="none" w:sz="0" w:space="0" w:color="auto"/>
            <w:right w:val="none" w:sz="0" w:space="0" w:color="auto"/>
          </w:divBdr>
          <w:divsChild>
            <w:div w:id="1735931149">
              <w:marLeft w:val="0"/>
              <w:marRight w:val="0"/>
              <w:marTop w:val="0"/>
              <w:marBottom w:val="0"/>
              <w:divBdr>
                <w:top w:val="none" w:sz="0" w:space="0" w:color="auto"/>
                <w:left w:val="none" w:sz="0" w:space="0" w:color="auto"/>
                <w:bottom w:val="none" w:sz="0" w:space="0" w:color="auto"/>
                <w:right w:val="none" w:sz="0" w:space="0" w:color="auto"/>
              </w:divBdr>
              <w:divsChild>
                <w:div w:id="2140217295">
                  <w:marLeft w:val="0"/>
                  <w:marRight w:val="0"/>
                  <w:marTop w:val="0"/>
                  <w:marBottom w:val="0"/>
                  <w:divBdr>
                    <w:top w:val="none" w:sz="0" w:space="0" w:color="auto"/>
                    <w:left w:val="none" w:sz="0" w:space="0" w:color="auto"/>
                    <w:bottom w:val="none" w:sz="0" w:space="0" w:color="auto"/>
                    <w:right w:val="none" w:sz="0" w:space="0" w:color="auto"/>
                  </w:divBdr>
                  <w:divsChild>
                    <w:div w:id="859470877">
                      <w:marLeft w:val="0"/>
                      <w:marRight w:val="0"/>
                      <w:marTop w:val="0"/>
                      <w:marBottom w:val="0"/>
                      <w:divBdr>
                        <w:top w:val="none" w:sz="0" w:space="0" w:color="auto"/>
                        <w:left w:val="none" w:sz="0" w:space="0" w:color="auto"/>
                        <w:bottom w:val="none" w:sz="0" w:space="0" w:color="auto"/>
                        <w:right w:val="none" w:sz="0" w:space="0" w:color="auto"/>
                      </w:divBdr>
                      <w:divsChild>
                        <w:div w:id="1034311343">
                          <w:marLeft w:val="0"/>
                          <w:marRight w:val="0"/>
                          <w:marTop w:val="0"/>
                          <w:marBottom w:val="0"/>
                          <w:divBdr>
                            <w:top w:val="none" w:sz="0" w:space="0" w:color="auto"/>
                            <w:left w:val="none" w:sz="0" w:space="0" w:color="auto"/>
                            <w:bottom w:val="none" w:sz="0" w:space="0" w:color="auto"/>
                            <w:right w:val="none" w:sz="0" w:space="0" w:color="auto"/>
                          </w:divBdr>
                          <w:divsChild>
                            <w:div w:id="581377014">
                              <w:marLeft w:val="0"/>
                              <w:marRight w:val="0"/>
                              <w:marTop w:val="0"/>
                              <w:marBottom w:val="0"/>
                              <w:divBdr>
                                <w:top w:val="none" w:sz="0" w:space="0" w:color="auto"/>
                                <w:left w:val="none" w:sz="0" w:space="0" w:color="auto"/>
                                <w:bottom w:val="none" w:sz="0" w:space="0" w:color="auto"/>
                                <w:right w:val="none" w:sz="0" w:space="0" w:color="auto"/>
                              </w:divBdr>
                              <w:divsChild>
                                <w:div w:id="391391799">
                                  <w:marLeft w:val="0"/>
                                  <w:marRight w:val="0"/>
                                  <w:marTop w:val="0"/>
                                  <w:marBottom w:val="0"/>
                                  <w:divBdr>
                                    <w:top w:val="none" w:sz="0" w:space="0" w:color="auto"/>
                                    <w:left w:val="none" w:sz="0" w:space="0" w:color="auto"/>
                                    <w:bottom w:val="none" w:sz="0" w:space="0" w:color="auto"/>
                                    <w:right w:val="none" w:sz="0" w:space="0" w:color="auto"/>
                                  </w:divBdr>
                                  <w:divsChild>
                                    <w:div w:id="1916934043">
                                      <w:marLeft w:val="0"/>
                                      <w:marRight w:val="0"/>
                                      <w:marTop w:val="0"/>
                                      <w:marBottom w:val="0"/>
                                      <w:divBdr>
                                        <w:top w:val="none" w:sz="0" w:space="0" w:color="auto"/>
                                        <w:left w:val="none" w:sz="0" w:space="0" w:color="auto"/>
                                        <w:bottom w:val="none" w:sz="0" w:space="0" w:color="auto"/>
                                        <w:right w:val="none" w:sz="0" w:space="0" w:color="auto"/>
                                      </w:divBdr>
                                      <w:divsChild>
                                        <w:div w:id="1890340839">
                                          <w:marLeft w:val="0"/>
                                          <w:marRight w:val="0"/>
                                          <w:marTop w:val="0"/>
                                          <w:marBottom w:val="0"/>
                                          <w:divBdr>
                                            <w:top w:val="none" w:sz="0" w:space="0" w:color="auto"/>
                                            <w:left w:val="none" w:sz="0" w:space="0" w:color="auto"/>
                                            <w:bottom w:val="none" w:sz="0" w:space="0" w:color="auto"/>
                                            <w:right w:val="none" w:sz="0" w:space="0" w:color="auto"/>
                                          </w:divBdr>
                                          <w:divsChild>
                                            <w:div w:id="1996951653">
                                              <w:marLeft w:val="0"/>
                                              <w:marRight w:val="0"/>
                                              <w:marTop w:val="0"/>
                                              <w:marBottom w:val="0"/>
                                              <w:divBdr>
                                                <w:top w:val="none" w:sz="0" w:space="0" w:color="auto"/>
                                                <w:left w:val="none" w:sz="0" w:space="0" w:color="auto"/>
                                                <w:bottom w:val="none" w:sz="0" w:space="0" w:color="auto"/>
                                                <w:right w:val="none" w:sz="0" w:space="0" w:color="auto"/>
                                              </w:divBdr>
                                              <w:divsChild>
                                                <w:div w:id="1270775189">
                                                  <w:marLeft w:val="0"/>
                                                  <w:marRight w:val="0"/>
                                                  <w:marTop w:val="0"/>
                                                  <w:marBottom w:val="0"/>
                                                  <w:divBdr>
                                                    <w:top w:val="none" w:sz="0" w:space="0" w:color="auto"/>
                                                    <w:left w:val="none" w:sz="0" w:space="0" w:color="auto"/>
                                                    <w:bottom w:val="none" w:sz="0" w:space="0" w:color="auto"/>
                                                    <w:right w:val="none" w:sz="0" w:space="0" w:color="auto"/>
                                                  </w:divBdr>
                                                  <w:divsChild>
                                                    <w:div w:id="188955200">
                                                      <w:marLeft w:val="0"/>
                                                      <w:marRight w:val="0"/>
                                                      <w:marTop w:val="0"/>
                                                      <w:marBottom w:val="0"/>
                                                      <w:divBdr>
                                                        <w:top w:val="none" w:sz="0" w:space="0" w:color="auto"/>
                                                        <w:left w:val="none" w:sz="0" w:space="0" w:color="auto"/>
                                                        <w:bottom w:val="none" w:sz="0" w:space="0" w:color="auto"/>
                                                        <w:right w:val="none" w:sz="0" w:space="0" w:color="auto"/>
                                                      </w:divBdr>
                                                      <w:divsChild>
                                                        <w:div w:id="11505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720330">
                                      <w:marLeft w:val="0"/>
                                      <w:marRight w:val="0"/>
                                      <w:marTop w:val="0"/>
                                      <w:marBottom w:val="0"/>
                                      <w:divBdr>
                                        <w:top w:val="none" w:sz="0" w:space="0" w:color="auto"/>
                                        <w:left w:val="none" w:sz="0" w:space="0" w:color="auto"/>
                                        <w:bottom w:val="none" w:sz="0" w:space="0" w:color="auto"/>
                                        <w:right w:val="none" w:sz="0" w:space="0" w:color="auto"/>
                                      </w:divBdr>
                                      <w:divsChild>
                                        <w:div w:id="830831813">
                                          <w:marLeft w:val="0"/>
                                          <w:marRight w:val="0"/>
                                          <w:marTop w:val="0"/>
                                          <w:marBottom w:val="0"/>
                                          <w:divBdr>
                                            <w:top w:val="none" w:sz="0" w:space="0" w:color="auto"/>
                                            <w:left w:val="none" w:sz="0" w:space="0" w:color="auto"/>
                                            <w:bottom w:val="none" w:sz="0" w:space="0" w:color="auto"/>
                                            <w:right w:val="none" w:sz="0" w:space="0" w:color="auto"/>
                                          </w:divBdr>
                                          <w:divsChild>
                                            <w:div w:id="1999384907">
                                              <w:marLeft w:val="0"/>
                                              <w:marRight w:val="0"/>
                                              <w:marTop w:val="0"/>
                                              <w:marBottom w:val="0"/>
                                              <w:divBdr>
                                                <w:top w:val="none" w:sz="0" w:space="0" w:color="auto"/>
                                                <w:left w:val="none" w:sz="0" w:space="0" w:color="auto"/>
                                                <w:bottom w:val="none" w:sz="0" w:space="0" w:color="auto"/>
                                                <w:right w:val="none" w:sz="0" w:space="0" w:color="auto"/>
                                              </w:divBdr>
                                              <w:divsChild>
                                                <w:div w:id="1497843486">
                                                  <w:marLeft w:val="0"/>
                                                  <w:marRight w:val="0"/>
                                                  <w:marTop w:val="0"/>
                                                  <w:marBottom w:val="0"/>
                                                  <w:divBdr>
                                                    <w:top w:val="none" w:sz="0" w:space="0" w:color="auto"/>
                                                    <w:left w:val="none" w:sz="0" w:space="0" w:color="auto"/>
                                                    <w:bottom w:val="none" w:sz="0" w:space="0" w:color="auto"/>
                                                    <w:right w:val="none" w:sz="0" w:space="0" w:color="auto"/>
                                                  </w:divBdr>
                                                  <w:divsChild>
                                                    <w:div w:id="1210148960">
                                                      <w:marLeft w:val="0"/>
                                                      <w:marRight w:val="0"/>
                                                      <w:marTop w:val="0"/>
                                                      <w:marBottom w:val="0"/>
                                                      <w:divBdr>
                                                        <w:top w:val="none" w:sz="0" w:space="0" w:color="auto"/>
                                                        <w:left w:val="none" w:sz="0" w:space="0" w:color="auto"/>
                                                        <w:bottom w:val="none" w:sz="0" w:space="0" w:color="auto"/>
                                                        <w:right w:val="none" w:sz="0" w:space="0" w:color="auto"/>
                                                      </w:divBdr>
                                                      <w:divsChild>
                                                        <w:div w:id="644630391">
                                                          <w:marLeft w:val="0"/>
                                                          <w:marRight w:val="0"/>
                                                          <w:marTop w:val="0"/>
                                                          <w:marBottom w:val="0"/>
                                                          <w:divBdr>
                                                            <w:top w:val="none" w:sz="0" w:space="0" w:color="auto"/>
                                                            <w:left w:val="none" w:sz="0" w:space="0" w:color="auto"/>
                                                            <w:bottom w:val="none" w:sz="0" w:space="0" w:color="auto"/>
                                                            <w:right w:val="none" w:sz="0" w:space="0" w:color="auto"/>
                                                          </w:divBdr>
                                                          <w:divsChild>
                                                            <w:div w:id="595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440066">
                                      <w:marLeft w:val="0"/>
                                      <w:marRight w:val="0"/>
                                      <w:marTop w:val="0"/>
                                      <w:marBottom w:val="0"/>
                                      <w:divBdr>
                                        <w:top w:val="none" w:sz="0" w:space="0" w:color="auto"/>
                                        <w:left w:val="none" w:sz="0" w:space="0" w:color="auto"/>
                                        <w:bottom w:val="none" w:sz="0" w:space="0" w:color="auto"/>
                                        <w:right w:val="none" w:sz="0" w:space="0" w:color="auto"/>
                                      </w:divBdr>
                                    </w:div>
                                    <w:div w:id="9984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084500">
                          <w:marLeft w:val="0"/>
                          <w:marRight w:val="0"/>
                          <w:marTop w:val="0"/>
                          <w:marBottom w:val="0"/>
                          <w:divBdr>
                            <w:top w:val="none" w:sz="0" w:space="0" w:color="auto"/>
                            <w:left w:val="none" w:sz="0" w:space="0" w:color="auto"/>
                            <w:bottom w:val="none" w:sz="0" w:space="0" w:color="auto"/>
                            <w:right w:val="none" w:sz="0" w:space="0" w:color="auto"/>
                          </w:divBdr>
                          <w:divsChild>
                            <w:div w:id="1741320118">
                              <w:marLeft w:val="0"/>
                              <w:marRight w:val="0"/>
                              <w:marTop w:val="0"/>
                              <w:marBottom w:val="0"/>
                              <w:divBdr>
                                <w:top w:val="none" w:sz="0" w:space="0" w:color="auto"/>
                                <w:left w:val="none" w:sz="0" w:space="0" w:color="auto"/>
                                <w:bottom w:val="none" w:sz="0" w:space="0" w:color="auto"/>
                                <w:right w:val="none" w:sz="0" w:space="0" w:color="auto"/>
                              </w:divBdr>
                              <w:divsChild>
                                <w:div w:id="676616478">
                                  <w:marLeft w:val="0"/>
                                  <w:marRight w:val="0"/>
                                  <w:marTop w:val="0"/>
                                  <w:marBottom w:val="0"/>
                                  <w:divBdr>
                                    <w:top w:val="none" w:sz="0" w:space="0" w:color="auto"/>
                                    <w:left w:val="none" w:sz="0" w:space="0" w:color="auto"/>
                                    <w:bottom w:val="none" w:sz="0" w:space="0" w:color="auto"/>
                                    <w:right w:val="none" w:sz="0" w:space="0" w:color="auto"/>
                                  </w:divBdr>
                                  <w:divsChild>
                                    <w:div w:id="1920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589643">
      <w:bodyDiv w:val="1"/>
      <w:marLeft w:val="0"/>
      <w:marRight w:val="0"/>
      <w:marTop w:val="0"/>
      <w:marBottom w:val="0"/>
      <w:divBdr>
        <w:top w:val="none" w:sz="0" w:space="0" w:color="auto"/>
        <w:left w:val="none" w:sz="0" w:space="0" w:color="auto"/>
        <w:bottom w:val="none" w:sz="0" w:space="0" w:color="auto"/>
        <w:right w:val="none" w:sz="0" w:space="0" w:color="auto"/>
      </w:divBdr>
    </w:div>
    <w:div w:id="364528488">
      <w:bodyDiv w:val="1"/>
      <w:marLeft w:val="0"/>
      <w:marRight w:val="0"/>
      <w:marTop w:val="0"/>
      <w:marBottom w:val="0"/>
      <w:divBdr>
        <w:top w:val="none" w:sz="0" w:space="0" w:color="auto"/>
        <w:left w:val="none" w:sz="0" w:space="0" w:color="auto"/>
        <w:bottom w:val="none" w:sz="0" w:space="0" w:color="auto"/>
        <w:right w:val="none" w:sz="0" w:space="0" w:color="auto"/>
      </w:divBdr>
    </w:div>
    <w:div w:id="689261451">
      <w:bodyDiv w:val="1"/>
      <w:marLeft w:val="0"/>
      <w:marRight w:val="0"/>
      <w:marTop w:val="0"/>
      <w:marBottom w:val="0"/>
      <w:divBdr>
        <w:top w:val="none" w:sz="0" w:space="0" w:color="auto"/>
        <w:left w:val="none" w:sz="0" w:space="0" w:color="auto"/>
        <w:bottom w:val="none" w:sz="0" w:space="0" w:color="auto"/>
        <w:right w:val="none" w:sz="0" w:space="0" w:color="auto"/>
      </w:divBdr>
    </w:div>
    <w:div w:id="748767677">
      <w:bodyDiv w:val="1"/>
      <w:marLeft w:val="0"/>
      <w:marRight w:val="0"/>
      <w:marTop w:val="0"/>
      <w:marBottom w:val="0"/>
      <w:divBdr>
        <w:top w:val="none" w:sz="0" w:space="0" w:color="auto"/>
        <w:left w:val="none" w:sz="0" w:space="0" w:color="auto"/>
        <w:bottom w:val="none" w:sz="0" w:space="0" w:color="auto"/>
        <w:right w:val="none" w:sz="0" w:space="0" w:color="auto"/>
      </w:divBdr>
    </w:div>
    <w:div w:id="774059064">
      <w:bodyDiv w:val="1"/>
      <w:marLeft w:val="0"/>
      <w:marRight w:val="0"/>
      <w:marTop w:val="0"/>
      <w:marBottom w:val="0"/>
      <w:divBdr>
        <w:top w:val="none" w:sz="0" w:space="0" w:color="auto"/>
        <w:left w:val="none" w:sz="0" w:space="0" w:color="auto"/>
        <w:bottom w:val="none" w:sz="0" w:space="0" w:color="auto"/>
        <w:right w:val="none" w:sz="0" w:space="0" w:color="auto"/>
      </w:divBdr>
    </w:div>
    <w:div w:id="854926951">
      <w:bodyDiv w:val="1"/>
      <w:marLeft w:val="0"/>
      <w:marRight w:val="0"/>
      <w:marTop w:val="0"/>
      <w:marBottom w:val="0"/>
      <w:divBdr>
        <w:top w:val="none" w:sz="0" w:space="0" w:color="auto"/>
        <w:left w:val="none" w:sz="0" w:space="0" w:color="auto"/>
        <w:bottom w:val="none" w:sz="0" w:space="0" w:color="auto"/>
        <w:right w:val="none" w:sz="0" w:space="0" w:color="auto"/>
      </w:divBdr>
    </w:div>
    <w:div w:id="890654283">
      <w:bodyDiv w:val="1"/>
      <w:marLeft w:val="0"/>
      <w:marRight w:val="0"/>
      <w:marTop w:val="0"/>
      <w:marBottom w:val="0"/>
      <w:divBdr>
        <w:top w:val="none" w:sz="0" w:space="0" w:color="auto"/>
        <w:left w:val="none" w:sz="0" w:space="0" w:color="auto"/>
        <w:bottom w:val="none" w:sz="0" w:space="0" w:color="auto"/>
        <w:right w:val="none" w:sz="0" w:space="0" w:color="auto"/>
      </w:divBdr>
    </w:div>
    <w:div w:id="912617332">
      <w:bodyDiv w:val="1"/>
      <w:marLeft w:val="0"/>
      <w:marRight w:val="0"/>
      <w:marTop w:val="0"/>
      <w:marBottom w:val="0"/>
      <w:divBdr>
        <w:top w:val="none" w:sz="0" w:space="0" w:color="auto"/>
        <w:left w:val="none" w:sz="0" w:space="0" w:color="auto"/>
        <w:bottom w:val="none" w:sz="0" w:space="0" w:color="auto"/>
        <w:right w:val="none" w:sz="0" w:space="0" w:color="auto"/>
      </w:divBdr>
      <w:divsChild>
        <w:div w:id="1726442349">
          <w:marLeft w:val="0"/>
          <w:marRight w:val="0"/>
          <w:marTop w:val="0"/>
          <w:marBottom w:val="0"/>
          <w:divBdr>
            <w:top w:val="none" w:sz="0" w:space="0" w:color="auto"/>
            <w:left w:val="none" w:sz="0" w:space="0" w:color="auto"/>
            <w:bottom w:val="none" w:sz="0" w:space="0" w:color="auto"/>
            <w:right w:val="none" w:sz="0" w:space="0" w:color="auto"/>
          </w:divBdr>
        </w:div>
        <w:div w:id="1262107140">
          <w:marLeft w:val="0"/>
          <w:marRight w:val="0"/>
          <w:marTop w:val="0"/>
          <w:marBottom w:val="0"/>
          <w:divBdr>
            <w:top w:val="none" w:sz="0" w:space="0" w:color="auto"/>
            <w:left w:val="none" w:sz="0" w:space="0" w:color="auto"/>
            <w:bottom w:val="none" w:sz="0" w:space="0" w:color="auto"/>
            <w:right w:val="none" w:sz="0" w:space="0" w:color="auto"/>
          </w:divBdr>
        </w:div>
      </w:divsChild>
    </w:div>
    <w:div w:id="1094323422">
      <w:bodyDiv w:val="1"/>
      <w:marLeft w:val="0"/>
      <w:marRight w:val="0"/>
      <w:marTop w:val="0"/>
      <w:marBottom w:val="0"/>
      <w:divBdr>
        <w:top w:val="none" w:sz="0" w:space="0" w:color="auto"/>
        <w:left w:val="none" w:sz="0" w:space="0" w:color="auto"/>
        <w:bottom w:val="none" w:sz="0" w:space="0" w:color="auto"/>
        <w:right w:val="none" w:sz="0" w:space="0" w:color="auto"/>
      </w:divBdr>
    </w:div>
    <w:div w:id="1095786235">
      <w:bodyDiv w:val="1"/>
      <w:marLeft w:val="0"/>
      <w:marRight w:val="0"/>
      <w:marTop w:val="0"/>
      <w:marBottom w:val="0"/>
      <w:divBdr>
        <w:top w:val="none" w:sz="0" w:space="0" w:color="auto"/>
        <w:left w:val="none" w:sz="0" w:space="0" w:color="auto"/>
        <w:bottom w:val="none" w:sz="0" w:space="0" w:color="auto"/>
        <w:right w:val="none" w:sz="0" w:space="0" w:color="auto"/>
      </w:divBdr>
      <w:divsChild>
        <w:div w:id="2009212443">
          <w:marLeft w:val="0"/>
          <w:marRight w:val="0"/>
          <w:marTop w:val="0"/>
          <w:marBottom w:val="0"/>
          <w:divBdr>
            <w:top w:val="none" w:sz="0" w:space="0" w:color="auto"/>
            <w:left w:val="none" w:sz="0" w:space="0" w:color="auto"/>
            <w:bottom w:val="none" w:sz="0" w:space="0" w:color="auto"/>
            <w:right w:val="none" w:sz="0" w:space="0" w:color="auto"/>
          </w:divBdr>
          <w:divsChild>
            <w:div w:id="1556814573">
              <w:marLeft w:val="0"/>
              <w:marRight w:val="0"/>
              <w:marTop w:val="0"/>
              <w:marBottom w:val="0"/>
              <w:divBdr>
                <w:top w:val="none" w:sz="0" w:space="0" w:color="auto"/>
                <w:left w:val="none" w:sz="0" w:space="0" w:color="auto"/>
                <w:bottom w:val="none" w:sz="0" w:space="0" w:color="auto"/>
                <w:right w:val="none" w:sz="0" w:space="0" w:color="auto"/>
              </w:divBdr>
              <w:divsChild>
                <w:div w:id="885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21137">
          <w:marLeft w:val="0"/>
          <w:marRight w:val="0"/>
          <w:marTop w:val="0"/>
          <w:marBottom w:val="0"/>
          <w:divBdr>
            <w:top w:val="none" w:sz="0" w:space="0" w:color="auto"/>
            <w:left w:val="none" w:sz="0" w:space="0" w:color="auto"/>
            <w:bottom w:val="none" w:sz="0" w:space="0" w:color="auto"/>
            <w:right w:val="none" w:sz="0" w:space="0" w:color="auto"/>
          </w:divBdr>
          <w:divsChild>
            <w:div w:id="1598244085">
              <w:marLeft w:val="0"/>
              <w:marRight w:val="0"/>
              <w:marTop w:val="0"/>
              <w:marBottom w:val="0"/>
              <w:divBdr>
                <w:top w:val="none" w:sz="0" w:space="0" w:color="auto"/>
                <w:left w:val="none" w:sz="0" w:space="0" w:color="auto"/>
                <w:bottom w:val="none" w:sz="0" w:space="0" w:color="auto"/>
                <w:right w:val="none" w:sz="0" w:space="0" w:color="auto"/>
              </w:divBdr>
            </w:div>
            <w:div w:id="1995327619">
              <w:marLeft w:val="0"/>
              <w:marRight w:val="0"/>
              <w:marTop w:val="0"/>
              <w:marBottom w:val="0"/>
              <w:divBdr>
                <w:top w:val="none" w:sz="0" w:space="0" w:color="auto"/>
                <w:left w:val="none" w:sz="0" w:space="0" w:color="auto"/>
                <w:bottom w:val="none" w:sz="0" w:space="0" w:color="auto"/>
                <w:right w:val="none" w:sz="0" w:space="0" w:color="auto"/>
              </w:divBdr>
            </w:div>
          </w:divsChild>
        </w:div>
        <w:div w:id="682249255">
          <w:marLeft w:val="0"/>
          <w:marRight w:val="0"/>
          <w:marTop w:val="0"/>
          <w:marBottom w:val="0"/>
          <w:divBdr>
            <w:top w:val="none" w:sz="0" w:space="0" w:color="auto"/>
            <w:left w:val="none" w:sz="0" w:space="0" w:color="auto"/>
            <w:bottom w:val="none" w:sz="0" w:space="0" w:color="auto"/>
            <w:right w:val="none" w:sz="0" w:space="0" w:color="auto"/>
          </w:divBdr>
        </w:div>
        <w:div w:id="1087118021">
          <w:marLeft w:val="0"/>
          <w:marRight w:val="0"/>
          <w:marTop w:val="0"/>
          <w:marBottom w:val="0"/>
          <w:divBdr>
            <w:top w:val="none" w:sz="0" w:space="0" w:color="auto"/>
            <w:left w:val="none" w:sz="0" w:space="0" w:color="auto"/>
            <w:bottom w:val="none" w:sz="0" w:space="0" w:color="auto"/>
            <w:right w:val="none" w:sz="0" w:space="0" w:color="auto"/>
          </w:divBdr>
          <w:divsChild>
            <w:div w:id="678699965">
              <w:marLeft w:val="0"/>
              <w:marRight w:val="0"/>
              <w:marTop w:val="0"/>
              <w:marBottom w:val="0"/>
              <w:divBdr>
                <w:top w:val="none" w:sz="0" w:space="0" w:color="auto"/>
                <w:left w:val="none" w:sz="0" w:space="0" w:color="auto"/>
                <w:bottom w:val="none" w:sz="0" w:space="0" w:color="auto"/>
                <w:right w:val="none" w:sz="0" w:space="0" w:color="auto"/>
              </w:divBdr>
            </w:div>
            <w:div w:id="1480072723">
              <w:marLeft w:val="0"/>
              <w:marRight w:val="0"/>
              <w:marTop w:val="0"/>
              <w:marBottom w:val="0"/>
              <w:divBdr>
                <w:top w:val="none" w:sz="0" w:space="0" w:color="auto"/>
                <w:left w:val="none" w:sz="0" w:space="0" w:color="auto"/>
                <w:bottom w:val="none" w:sz="0" w:space="0" w:color="auto"/>
                <w:right w:val="none" w:sz="0" w:space="0" w:color="auto"/>
              </w:divBdr>
              <w:divsChild>
                <w:div w:id="167484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94309">
          <w:marLeft w:val="0"/>
          <w:marRight w:val="0"/>
          <w:marTop w:val="0"/>
          <w:marBottom w:val="0"/>
          <w:divBdr>
            <w:top w:val="none" w:sz="0" w:space="0" w:color="auto"/>
            <w:left w:val="none" w:sz="0" w:space="0" w:color="auto"/>
            <w:bottom w:val="none" w:sz="0" w:space="0" w:color="auto"/>
            <w:right w:val="none" w:sz="0" w:space="0" w:color="auto"/>
          </w:divBdr>
          <w:divsChild>
            <w:div w:id="21307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38318">
      <w:bodyDiv w:val="1"/>
      <w:marLeft w:val="0"/>
      <w:marRight w:val="0"/>
      <w:marTop w:val="0"/>
      <w:marBottom w:val="0"/>
      <w:divBdr>
        <w:top w:val="none" w:sz="0" w:space="0" w:color="auto"/>
        <w:left w:val="none" w:sz="0" w:space="0" w:color="auto"/>
        <w:bottom w:val="none" w:sz="0" w:space="0" w:color="auto"/>
        <w:right w:val="none" w:sz="0" w:space="0" w:color="auto"/>
      </w:divBdr>
    </w:div>
    <w:div w:id="1217203596">
      <w:bodyDiv w:val="1"/>
      <w:marLeft w:val="0"/>
      <w:marRight w:val="0"/>
      <w:marTop w:val="0"/>
      <w:marBottom w:val="0"/>
      <w:divBdr>
        <w:top w:val="none" w:sz="0" w:space="0" w:color="auto"/>
        <w:left w:val="none" w:sz="0" w:space="0" w:color="auto"/>
        <w:bottom w:val="none" w:sz="0" w:space="0" w:color="auto"/>
        <w:right w:val="none" w:sz="0" w:space="0" w:color="auto"/>
      </w:divBdr>
    </w:div>
    <w:div w:id="1218665604">
      <w:bodyDiv w:val="1"/>
      <w:marLeft w:val="0"/>
      <w:marRight w:val="0"/>
      <w:marTop w:val="0"/>
      <w:marBottom w:val="0"/>
      <w:divBdr>
        <w:top w:val="none" w:sz="0" w:space="0" w:color="auto"/>
        <w:left w:val="none" w:sz="0" w:space="0" w:color="auto"/>
        <w:bottom w:val="none" w:sz="0" w:space="0" w:color="auto"/>
        <w:right w:val="none" w:sz="0" w:space="0" w:color="auto"/>
      </w:divBdr>
    </w:div>
    <w:div w:id="1284380188">
      <w:bodyDiv w:val="1"/>
      <w:marLeft w:val="0"/>
      <w:marRight w:val="0"/>
      <w:marTop w:val="0"/>
      <w:marBottom w:val="0"/>
      <w:divBdr>
        <w:top w:val="none" w:sz="0" w:space="0" w:color="auto"/>
        <w:left w:val="none" w:sz="0" w:space="0" w:color="auto"/>
        <w:bottom w:val="none" w:sz="0" w:space="0" w:color="auto"/>
        <w:right w:val="none" w:sz="0" w:space="0" w:color="auto"/>
      </w:divBdr>
    </w:div>
    <w:div w:id="1350064850">
      <w:bodyDiv w:val="1"/>
      <w:marLeft w:val="0"/>
      <w:marRight w:val="0"/>
      <w:marTop w:val="0"/>
      <w:marBottom w:val="0"/>
      <w:divBdr>
        <w:top w:val="none" w:sz="0" w:space="0" w:color="auto"/>
        <w:left w:val="none" w:sz="0" w:space="0" w:color="auto"/>
        <w:bottom w:val="none" w:sz="0" w:space="0" w:color="auto"/>
        <w:right w:val="none" w:sz="0" w:space="0" w:color="auto"/>
      </w:divBdr>
    </w:div>
    <w:div w:id="1356030963">
      <w:bodyDiv w:val="1"/>
      <w:marLeft w:val="0"/>
      <w:marRight w:val="0"/>
      <w:marTop w:val="0"/>
      <w:marBottom w:val="0"/>
      <w:divBdr>
        <w:top w:val="none" w:sz="0" w:space="0" w:color="auto"/>
        <w:left w:val="none" w:sz="0" w:space="0" w:color="auto"/>
        <w:bottom w:val="none" w:sz="0" w:space="0" w:color="auto"/>
        <w:right w:val="none" w:sz="0" w:space="0" w:color="auto"/>
      </w:divBdr>
    </w:div>
    <w:div w:id="1382095639">
      <w:bodyDiv w:val="1"/>
      <w:marLeft w:val="0"/>
      <w:marRight w:val="0"/>
      <w:marTop w:val="0"/>
      <w:marBottom w:val="0"/>
      <w:divBdr>
        <w:top w:val="none" w:sz="0" w:space="0" w:color="auto"/>
        <w:left w:val="none" w:sz="0" w:space="0" w:color="auto"/>
        <w:bottom w:val="none" w:sz="0" w:space="0" w:color="auto"/>
        <w:right w:val="none" w:sz="0" w:space="0" w:color="auto"/>
      </w:divBdr>
      <w:divsChild>
        <w:div w:id="297952010">
          <w:marLeft w:val="0"/>
          <w:marRight w:val="0"/>
          <w:marTop w:val="0"/>
          <w:marBottom w:val="225"/>
          <w:divBdr>
            <w:top w:val="none" w:sz="0" w:space="0" w:color="auto"/>
            <w:left w:val="none" w:sz="0" w:space="0" w:color="auto"/>
            <w:bottom w:val="none" w:sz="0" w:space="0" w:color="auto"/>
            <w:right w:val="none" w:sz="0" w:space="0" w:color="auto"/>
          </w:divBdr>
        </w:div>
        <w:div w:id="824050874">
          <w:marLeft w:val="0"/>
          <w:marRight w:val="0"/>
          <w:marTop w:val="0"/>
          <w:marBottom w:val="225"/>
          <w:divBdr>
            <w:top w:val="none" w:sz="0" w:space="0" w:color="auto"/>
            <w:left w:val="none" w:sz="0" w:space="0" w:color="auto"/>
            <w:bottom w:val="none" w:sz="0" w:space="0" w:color="auto"/>
            <w:right w:val="none" w:sz="0" w:space="0" w:color="auto"/>
          </w:divBdr>
        </w:div>
        <w:div w:id="1847817733">
          <w:marLeft w:val="0"/>
          <w:marRight w:val="0"/>
          <w:marTop w:val="0"/>
          <w:marBottom w:val="225"/>
          <w:divBdr>
            <w:top w:val="none" w:sz="0" w:space="0" w:color="auto"/>
            <w:left w:val="none" w:sz="0" w:space="0" w:color="auto"/>
            <w:bottom w:val="none" w:sz="0" w:space="0" w:color="auto"/>
            <w:right w:val="none" w:sz="0" w:space="0" w:color="auto"/>
          </w:divBdr>
        </w:div>
      </w:divsChild>
    </w:div>
    <w:div w:id="1382560717">
      <w:bodyDiv w:val="1"/>
      <w:marLeft w:val="0"/>
      <w:marRight w:val="0"/>
      <w:marTop w:val="0"/>
      <w:marBottom w:val="0"/>
      <w:divBdr>
        <w:top w:val="none" w:sz="0" w:space="0" w:color="auto"/>
        <w:left w:val="none" w:sz="0" w:space="0" w:color="auto"/>
        <w:bottom w:val="none" w:sz="0" w:space="0" w:color="auto"/>
        <w:right w:val="none" w:sz="0" w:space="0" w:color="auto"/>
      </w:divBdr>
    </w:div>
    <w:div w:id="1503545581">
      <w:bodyDiv w:val="1"/>
      <w:marLeft w:val="0"/>
      <w:marRight w:val="0"/>
      <w:marTop w:val="0"/>
      <w:marBottom w:val="0"/>
      <w:divBdr>
        <w:top w:val="none" w:sz="0" w:space="0" w:color="auto"/>
        <w:left w:val="none" w:sz="0" w:space="0" w:color="auto"/>
        <w:bottom w:val="none" w:sz="0" w:space="0" w:color="auto"/>
        <w:right w:val="none" w:sz="0" w:space="0" w:color="auto"/>
      </w:divBdr>
    </w:div>
    <w:div w:id="1533106741">
      <w:bodyDiv w:val="1"/>
      <w:marLeft w:val="0"/>
      <w:marRight w:val="0"/>
      <w:marTop w:val="0"/>
      <w:marBottom w:val="0"/>
      <w:divBdr>
        <w:top w:val="none" w:sz="0" w:space="0" w:color="auto"/>
        <w:left w:val="none" w:sz="0" w:space="0" w:color="auto"/>
        <w:bottom w:val="none" w:sz="0" w:space="0" w:color="auto"/>
        <w:right w:val="none" w:sz="0" w:space="0" w:color="auto"/>
      </w:divBdr>
    </w:div>
    <w:div w:id="1637643761">
      <w:bodyDiv w:val="1"/>
      <w:marLeft w:val="0"/>
      <w:marRight w:val="0"/>
      <w:marTop w:val="0"/>
      <w:marBottom w:val="0"/>
      <w:divBdr>
        <w:top w:val="none" w:sz="0" w:space="0" w:color="auto"/>
        <w:left w:val="none" w:sz="0" w:space="0" w:color="auto"/>
        <w:bottom w:val="none" w:sz="0" w:space="0" w:color="auto"/>
        <w:right w:val="none" w:sz="0" w:space="0" w:color="auto"/>
      </w:divBdr>
    </w:div>
    <w:div w:id="1646933971">
      <w:bodyDiv w:val="1"/>
      <w:marLeft w:val="0"/>
      <w:marRight w:val="0"/>
      <w:marTop w:val="0"/>
      <w:marBottom w:val="0"/>
      <w:divBdr>
        <w:top w:val="none" w:sz="0" w:space="0" w:color="auto"/>
        <w:left w:val="none" w:sz="0" w:space="0" w:color="auto"/>
        <w:bottom w:val="none" w:sz="0" w:space="0" w:color="auto"/>
        <w:right w:val="none" w:sz="0" w:space="0" w:color="auto"/>
      </w:divBdr>
      <w:divsChild>
        <w:div w:id="544871811">
          <w:marLeft w:val="0"/>
          <w:marRight w:val="0"/>
          <w:marTop w:val="0"/>
          <w:marBottom w:val="225"/>
          <w:divBdr>
            <w:top w:val="none" w:sz="0" w:space="0" w:color="auto"/>
            <w:left w:val="none" w:sz="0" w:space="0" w:color="auto"/>
            <w:bottom w:val="none" w:sz="0" w:space="0" w:color="auto"/>
            <w:right w:val="none" w:sz="0" w:space="0" w:color="auto"/>
          </w:divBdr>
        </w:div>
        <w:div w:id="1670405260">
          <w:marLeft w:val="0"/>
          <w:marRight w:val="0"/>
          <w:marTop w:val="0"/>
          <w:marBottom w:val="225"/>
          <w:divBdr>
            <w:top w:val="none" w:sz="0" w:space="0" w:color="auto"/>
            <w:left w:val="none" w:sz="0" w:space="0" w:color="auto"/>
            <w:bottom w:val="none" w:sz="0" w:space="0" w:color="auto"/>
            <w:right w:val="none" w:sz="0" w:space="0" w:color="auto"/>
          </w:divBdr>
        </w:div>
        <w:div w:id="2038581265">
          <w:marLeft w:val="0"/>
          <w:marRight w:val="0"/>
          <w:marTop w:val="0"/>
          <w:marBottom w:val="225"/>
          <w:divBdr>
            <w:top w:val="none" w:sz="0" w:space="0" w:color="auto"/>
            <w:left w:val="none" w:sz="0" w:space="0" w:color="auto"/>
            <w:bottom w:val="none" w:sz="0" w:space="0" w:color="auto"/>
            <w:right w:val="none" w:sz="0" w:space="0" w:color="auto"/>
          </w:divBdr>
        </w:div>
      </w:divsChild>
    </w:div>
    <w:div w:id="1699546263">
      <w:bodyDiv w:val="1"/>
      <w:marLeft w:val="0"/>
      <w:marRight w:val="0"/>
      <w:marTop w:val="0"/>
      <w:marBottom w:val="0"/>
      <w:divBdr>
        <w:top w:val="none" w:sz="0" w:space="0" w:color="auto"/>
        <w:left w:val="none" w:sz="0" w:space="0" w:color="auto"/>
        <w:bottom w:val="none" w:sz="0" w:space="0" w:color="auto"/>
        <w:right w:val="none" w:sz="0" w:space="0" w:color="auto"/>
      </w:divBdr>
    </w:div>
    <w:div w:id="1702854491">
      <w:bodyDiv w:val="1"/>
      <w:marLeft w:val="0"/>
      <w:marRight w:val="0"/>
      <w:marTop w:val="0"/>
      <w:marBottom w:val="0"/>
      <w:divBdr>
        <w:top w:val="none" w:sz="0" w:space="0" w:color="auto"/>
        <w:left w:val="none" w:sz="0" w:space="0" w:color="auto"/>
        <w:bottom w:val="none" w:sz="0" w:space="0" w:color="auto"/>
        <w:right w:val="none" w:sz="0" w:space="0" w:color="auto"/>
      </w:divBdr>
    </w:div>
    <w:div w:id="1731534886">
      <w:bodyDiv w:val="1"/>
      <w:marLeft w:val="0"/>
      <w:marRight w:val="0"/>
      <w:marTop w:val="0"/>
      <w:marBottom w:val="0"/>
      <w:divBdr>
        <w:top w:val="none" w:sz="0" w:space="0" w:color="auto"/>
        <w:left w:val="none" w:sz="0" w:space="0" w:color="auto"/>
        <w:bottom w:val="none" w:sz="0" w:space="0" w:color="auto"/>
        <w:right w:val="none" w:sz="0" w:space="0" w:color="auto"/>
      </w:divBdr>
    </w:div>
    <w:div w:id="1797337483">
      <w:bodyDiv w:val="1"/>
      <w:marLeft w:val="0"/>
      <w:marRight w:val="0"/>
      <w:marTop w:val="0"/>
      <w:marBottom w:val="0"/>
      <w:divBdr>
        <w:top w:val="none" w:sz="0" w:space="0" w:color="auto"/>
        <w:left w:val="none" w:sz="0" w:space="0" w:color="auto"/>
        <w:bottom w:val="none" w:sz="0" w:space="0" w:color="auto"/>
        <w:right w:val="none" w:sz="0" w:space="0" w:color="auto"/>
      </w:divBdr>
    </w:div>
    <w:div w:id="1936937339">
      <w:bodyDiv w:val="1"/>
      <w:marLeft w:val="0"/>
      <w:marRight w:val="0"/>
      <w:marTop w:val="0"/>
      <w:marBottom w:val="0"/>
      <w:divBdr>
        <w:top w:val="none" w:sz="0" w:space="0" w:color="auto"/>
        <w:left w:val="none" w:sz="0" w:space="0" w:color="auto"/>
        <w:bottom w:val="none" w:sz="0" w:space="0" w:color="auto"/>
        <w:right w:val="none" w:sz="0" w:space="0" w:color="auto"/>
      </w:divBdr>
    </w:div>
    <w:div w:id="205635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trictadministration.com/digital-self-harm-what-is-it-and-could-it-be-on-rise/" TargetMode="External"/><Relationship Id="rId13" Type="http://schemas.openxmlformats.org/officeDocument/2006/relationships/hyperlink" Target="https://everactive.org/services/the-podclass/" TargetMode="External"/><Relationship Id="rId3" Type="http://schemas.openxmlformats.org/officeDocument/2006/relationships/settings" Target="settings.xml"/><Relationship Id="rId7" Type="http://schemas.openxmlformats.org/officeDocument/2006/relationships/hyperlink" Target="https://www.tandfonline.com/doi/full/10.1080/01639625.2020.1833380" TargetMode="External"/><Relationship Id="rId12" Type="http://schemas.openxmlformats.org/officeDocument/2006/relationships/hyperlink" Target="https://everactive.org/services/the-podclas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heconversation.com/4-steps-to-teacher-recovery-from-compassion-fatigue-and-burnout-during-covid-19-and-beyond-151407?utm_medium=email&amp;utm_campaign=Latest%20from%20The%20Conversation%20Canada%20for%20January%2011%202021&amp;utm_content=Latest%20from%20The%20Conversation%20Canada%20for%20January%2011%202021+CID_5b0d82c43f44f8761cde505aba21dfbc&amp;utm_source=campaign_monitor_ca&amp;utm_term=4%20steps%20to%20teacher%20recovery%20from%20compassion%20fatigue%20and%20burnout%20during%20COVID-19%20and%20beyond" TargetMode="External"/><Relationship Id="rId11" Type="http://schemas.openxmlformats.org/officeDocument/2006/relationships/hyperlink" Target="https://theconversation.com/the-need-to-say-it-nicer-the-language-we-choose-when-we-talk-about-substance-use-matters-151055?utm_medium=email&amp;utm_campaign=Latest%20from%20The%20Conversation%20Canada%20for%20January%205%202021&amp;utm_content=Latest%20from%20The%20Conversation%20Canada%20for%20January%205%202021+CID_50b81987d488277c3deae9b7e6340f41&amp;utm_source=campaign_monitor_ca&amp;utm_term=language%20we%20choose%20when%20we%20talk%20about%20substance%20use" TargetMode="External"/><Relationship Id="rId5" Type="http://schemas.openxmlformats.org/officeDocument/2006/relationships/hyperlink" Target="https://psycnet.apa.org/record/1995-97891-001" TargetMode="External"/><Relationship Id="rId15" Type="http://schemas.openxmlformats.org/officeDocument/2006/relationships/hyperlink" Target="http://www.jcsh-cces.ca/explore-resources/provinces-territories-and-phac-resources/our-stories/" TargetMode="External"/><Relationship Id="rId10" Type="http://schemas.openxmlformats.org/officeDocument/2006/relationships/hyperlink" Target="https://doi.org/10.1080/08897077.2014.930372" TargetMode="External"/><Relationship Id="rId4" Type="http://schemas.openxmlformats.org/officeDocument/2006/relationships/webSettings" Target="webSettings.xml"/><Relationship Id="rId9" Type="http://schemas.openxmlformats.org/officeDocument/2006/relationships/hyperlink" Target="https://www.pressdemocrat.com/article/news/lake-county-tribes-educators-team-establish-pomo-focused-curriculum/?sba=AAS" TargetMode="External"/><Relationship Id="rId14" Type="http://schemas.openxmlformats.org/officeDocument/2006/relationships/hyperlink" Target="https://everactive.org/events/s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Province of Prince Edward Island</Company>
  <LinksUpToDate>false</LinksUpToDate>
  <CharactersWithSpaces>8969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Hornby</dc:creator>
  <cp:keywords/>
  <dc:description/>
  <cp:lastModifiedBy>Susan Hornby</cp:lastModifiedBy>
  <cp:revision>3</cp:revision>
  <dcterms:created xsi:type="dcterms:W3CDTF">2021-01-15T20:12:00Z</dcterms:created>
  <dcterms:modified xsi:type="dcterms:W3CDTF">2021-01-25T20:06:00Z</dcterms:modified>
</cp:coreProperties>
</file>